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4C5" w:rsidRPr="00482E2A" w:rsidRDefault="005238B6" w:rsidP="005238B6">
      <w:pPr>
        <w:spacing w:after="0" w:line="240" w:lineRule="auto"/>
        <w:jc w:val="right"/>
        <w:rPr>
          <w:i/>
          <w:sz w:val="24"/>
          <w:szCs w:val="24"/>
        </w:rPr>
      </w:pPr>
      <w:r w:rsidRPr="00482E2A">
        <w:rPr>
          <w:i/>
          <w:sz w:val="24"/>
          <w:szCs w:val="24"/>
        </w:rPr>
        <w:t>Mẫu số 12</w:t>
      </w:r>
    </w:p>
    <w:p w:rsidR="005238B6" w:rsidRPr="00482E2A" w:rsidRDefault="005238B6" w:rsidP="005238B6">
      <w:pPr>
        <w:spacing w:after="0" w:line="240" w:lineRule="auto"/>
        <w:jc w:val="right"/>
        <w:rPr>
          <w:sz w:val="24"/>
          <w:szCs w:val="24"/>
        </w:rPr>
      </w:pPr>
      <w:r w:rsidRPr="00482E2A">
        <w:rPr>
          <w:i/>
          <w:sz w:val="24"/>
          <w:szCs w:val="24"/>
        </w:rPr>
        <w:t>Ban hành kèm theo NĐ số 178/2025/NĐ-CP</w:t>
      </w:r>
    </w:p>
    <w:tbl>
      <w:tblPr>
        <w:tblStyle w:val="TableGrid"/>
        <w:tblW w:w="15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0314"/>
      </w:tblGrid>
      <w:tr w:rsidR="00FA1DD7" w:rsidRPr="00482E2A" w:rsidTr="00F15783">
        <w:tc>
          <w:tcPr>
            <w:tcW w:w="5637" w:type="dxa"/>
          </w:tcPr>
          <w:p w:rsidR="005238B6" w:rsidRPr="00482E2A" w:rsidRDefault="005238B6" w:rsidP="007E4226">
            <w:pPr>
              <w:jc w:val="center"/>
              <w:rPr>
                <w:szCs w:val="28"/>
              </w:rPr>
            </w:pPr>
            <w:r w:rsidRPr="00482E2A">
              <w:rPr>
                <w:szCs w:val="28"/>
              </w:rPr>
              <w:t>UBND TỈNH LẠNG SƠN</w:t>
            </w:r>
          </w:p>
          <w:p w:rsidR="005238B6" w:rsidRPr="00482E2A" w:rsidRDefault="00304C2A" w:rsidP="007E4226">
            <w:pPr>
              <w:jc w:val="center"/>
              <w:rPr>
                <w:b/>
                <w:szCs w:val="28"/>
              </w:rPr>
            </w:pPr>
            <w:r w:rsidRPr="00482E2A">
              <w:rPr>
                <w:b/>
                <w:noProof/>
                <w:szCs w:val="28"/>
              </w:rPr>
              <mc:AlternateContent>
                <mc:Choice Requires="wps">
                  <w:drawing>
                    <wp:anchor distT="4294967295" distB="4294967295" distL="114300" distR="114300" simplePos="0" relativeHeight="251659264" behindDoc="0" locked="0" layoutInCell="1" allowOverlap="1" wp14:anchorId="302A4066" wp14:editId="5FF548F8">
                      <wp:simplePos x="0" y="0"/>
                      <wp:positionH relativeFrom="column">
                        <wp:posOffset>1372870</wp:posOffset>
                      </wp:positionH>
                      <wp:positionV relativeFrom="paragraph">
                        <wp:posOffset>179705</wp:posOffset>
                      </wp:positionV>
                      <wp:extent cx="504190" cy="0"/>
                      <wp:effectExtent l="0" t="0" r="101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041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2905E3D5" id="Straight Connector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08.1pt,14.15pt" to="147.8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" strokecolor="#4579b8 [3044]">
                      <o:lock v:ext="edit" shapetype="f"/>
                    </v:line>
                  </w:pict>
                </mc:Fallback>
              </mc:AlternateContent>
            </w:r>
            <w:r w:rsidR="005238B6" w:rsidRPr="00482E2A">
              <w:rPr>
                <w:b/>
                <w:szCs w:val="28"/>
              </w:rPr>
              <w:t>SỞ TÀI CHÍNH</w:t>
            </w:r>
          </w:p>
        </w:tc>
        <w:tc>
          <w:tcPr>
            <w:tcW w:w="10314" w:type="dxa"/>
          </w:tcPr>
          <w:p w:rsidR="005238B6" w:rsidRPr="00482E2A" w:rsidRDefault="005238B6" w:rsidP="007E4226">
            <w:pPr>
              <w:jc w:val="center"/>
              <w:rPr>
                <w:b/>
                <w:szCs w:val="28"/>
              </w:rPr>
            </w:pPr>
            <w:r w:rsidRPr="00482E2A">
              <w:rPr>
                <w:b/>
                <w:szCs w:val="28"/>
              </w:rPr>
              <w:t>CỘNG HÒA XÃ HỘI CHỦ NGHĨA VIỆT NAM</w:t>
            </w:r>
          </w:p>
          <w:p w:rsidR="005238B6" w:rsidRPr="00482E2A" w:rsidRDefault="005238B6" w:rsidP="007E4226">
            <w:pPr>
              <w:jc w:val="center"/>
              <w:rPr>
                <w:b/>
                <w:szCs w:val="28"/>
              </w:rPr>
            </w:pPr>
            <w:r w:rsidRPr="00482E2A">
              <w:rPr>
                <w:b/>
                <w:szCs w:val="28"/>
              </w:rPr>
              <w:t>Độc lập - Tự do - Hạnh phúc</w:t>
            </w:r>
          </w:p>
          <w:p w:rsidR="005238B6" w:rsidRPr="00482E2A" w:rsidRDefault="00304C2A" w:rsidP="007E4226">
            <w:pPr>
              <w:jc w:val="center"/>
              <w:rPr>
                <w:i/>
                <w:szCs w:val="28"/>
              </w:rPr>
            </w:pPr>
            <w:r w:rsidRPr="00482E2A">
              <w:rPr>
                <w:i/>
                <w:noProof/>
                <w:szCs w:val="28"/>
              </w:rPr>
              <mc:AlternateContent>
                <mc:Choice Requires="wps">
                  <w:drawing>
                    <wp:anchor distT="4294967295" distB="4294967295" distL="114300" distR="114300" simplePos="0" relativeHeight="251660288" behindDoc="0" locked="0" layoutInCell="1" allowOverlap="1" wp14:anchorId="5FFD299C" wp14:editId="0E322582">
                      <wp:simplePos x="0" y="0"/>
                      <wp:positionH relativeFrom="column">
                        <wp:posOffset>2408555</wp:posOffset>
                      </wp:positionH>
                      <wp:positionV relativeFrom="paragraph">
                        <wp:posOffset>34924</wp:posOffset>
                      </wp:positionV>
                      <wp:extent cx="2165350" cy="0"/>
                      <wp:effectExtent l="0" t="0" r="635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5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731A33D"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65pt,2.75pt" to="360.1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" strokecolor="#4579b8 [3044]">
                      <o:lock v:ext="edit" shapetype="f"/>
                    </v:line>
                  </w:pict>
                </mc:Fallback>
              </mc:AlternateContent>
            </w:r>
          </w:p>
          <w:p w:rsidR="005238B6" w:rsidRPr="00482E2A" w:rsidRDefault="005238B6" w:rsidP="00FA1DD7">
            <w:pPr>
              <w:jc w:val="center"/>
              <w:rPr>
                <w:i/>
                <w:szCs w:val="28"/>
              </w:rPr>
            </w:pPr>
            <w:r w:rsidRPr="00482E2A">
              <w:rPr>
                <w:i/>
                <w:szCs w:val="28"/>
              </w:rPr>
              <w:t xml:space="preserve">Lạng Sơn, ngày </w:t>
            </w:r>
            <w:r w:rsidR="00FA1DD7" w:rsidRPr="00482E2A">
              <w:rPr>
                <w:i/>
                <w:szCs w:val="28"/>
              </w:rPr>
              <w:t xml:space="preserve">     </w:t>
            </w:r>
            <w:r w:rsidRPr="00482E2A">
              <w:rPr>
                <w:i/>
                <w:szCs w:val="28"/>
              </w:rPr>
              <w:t xml:space="preserve"> tháng </w:t>
            </w:r>
            <w:r w:rsidR="00FA1DD7" w:rsidRPr="00482E2A">
              <w:rPr>
                <w:i/>
                <w:szCs w:val="28"/>
              </w:rPr>
              <w:t xml:space="preserve">      </w:t>
            </w:r>
            <w:r w:rsidRPr="00482E2A">
              <w:rPr>
                <w:i/>
                <w:szCs w:val="28"/>
              </w:rPr>
              <w:t xml:space="preserve"> năm 2026</w:t>
            </w:r>
          </w:p>
        </w:tc>
      </w:tr>
    </w:tbl>
    <w:p w:rsidR="005238B6" w:rsidRPr="00482E2A" w:rsidRDefault="005238B6" w:rsidP="005238B6">
      <w:pPr>
        <w:spacing w:after="0" w:line="240" w:lineRule="auto"/>
        <w:jc w:val="center"/>
        <w:rPr>
          <w:sz w:val="24"/>
          <w:szCs w:val="24"/>
        </w:rPr>
      </w:pPr>
    </w:p>
    <w:p w:rsidR="00F15783" w:rsidRPr="00482E2A" w:rsidRDefault="00DA3D73" w:rsidP="00BD304F">
      <w:pPr>
        <w:spacing w:after="0" w:line="240" w:lineRule="auto"/>
        <w:jc w:val="center"/>
        <w:rPr>
          <w:b/>
          <w:szCs w:val="28"/>
        </w:rPr>
      </w:pPr>
      <w:r w:rsidRPr="00482E2A">
        <w:rPr>
          <w:b/>
          <w:szCs w:val="28"/>
        </w:rPr>
        <w:t xml:space="preserve">BẢN SO SÁNH, THUYẾT MINH </w:t>
      </w:r>
    </w:p>
    <w:p w:rsidR="00F15783" w:rsidRPr="00482E2A" w:rsidRDefault="00DA3D73" w:rsidP="00BD304F">
      <w:pPr>
        <w:spacing w:after="0" w:line="240" w:lineRule="auto"/>
        <w:jc w:val="center"/>
        <w:rPr>
          <w:b/>
          <w:bCs/>
          <w:spacing w:val="4"/>
          <w:sz w:val="24"/>
          <w:szCs w:val="24"/>
        </w:rPr>
      </w:pPr>
      <w:r w:rsidRPr="00482E2A">
        <w:rPr>
          <w:b/>
          <w:sz w:val="24"/>
          <w:szCs w:val="24"/>
        </w:rPr>
        <w:t xml:space="preserve">DỰ THẢO QUYẾT ĐỊNH CỦA UBND TỈNH </w:t>
      </w:r>
      <w:r w:rsidR="00BD304F" w:rsidRPr="00482E2A">
        <w:rPr>
          <w:b/>
          <w:bCs/>
          <w:spacing w:val="4"/>
          <w:sz w:val="24"/>
          <w:szCs w:val="24"/>
          <w:lang w:val="nl-NL"/>
        </w:rPr>
        <w:t>Q</w:t>
      </w:r>
      <w:r w:rsidR="00BD304F" w:rsidRPr="00482E2A">
        <w:rPr>
          <w:b/>
          <w:bCs/>
          <w:spacing w:val="4"/>
          <w:sz w:val="24"/>
          <w:szCs w:val="24"/>
          <w:lang w:val="vi-VN"/>
        </w:rPr>
        <w:t>UY ĐỊNH</w:t>
      </w:r>
      <w:r w:rsidR="00BD304F" w:rsidRPr="00482E2A">
        <w:rPr>
          <w:b/>
          <w:bCs/>
          <w:spacing w:val="4"/>
          <w:sz w:val="24"/>
          <w:szCs w:val="24"/>
          <w:lang w:val="nl-NL"/>
        </w:rPr>
        <w:t xml:space="preserve"> MỘT SỐ NỘI DUNG CHI, MỨC CHI</w:t>
      </w:r>
      <w:r w:rsidR="00BD304F" w:rsidRPr="00482E2A">
        <w:rPr>
          <w:b/>
          <w:bCs/>
          <w:spacing w:val="4"/>
          <w:sz w:val="24"/>
          <w:szCs w:val="24"/>
          <w:lang w:val="vi-VN"/>
        </w:rPr>
        <w:t xml:space="preserve"> </w:t>
      </w:r>
      <w:r w:rsidR="00BD304F" w:rsidRPr="00482E2A">
        <w:rPr>
          <w:b/>
          <w:bCs/>
          <w:spacing w:val="4"/>
          <w:sz w:val="24"/>
          <w:szCs w:val="24"/>
        </w:rPr>
        <w:t>ĐẢM BẢO</w:t>
      </w:r>
    </w:p>
    <w:p w:rsidR="00BD304F" w:rsidRPr="00482E2A" w:rsidRDefault="00BD304F" w:rsidP="00BD304F">
      <w:pPr>
        <w:spacing w:after="0" w:line="240" w:lineRule="auto"/>
        <w:jc w:val="center"/>
        <w:rPr>
          <w:b/>
          <w:spacing w:val="4"/>
          <w:sz w:val="24"/>
          <w:szCs w:val="24"/>
          <w:lang w:val="nl-NL"/>
        </w:rPr>
      </w:pPr>
      <w:r w:rsidRPr="00482E2A">
        <w:rPr>
          <w:b/>
          <w:bCs/>
          <w:spacing w:val="4"/>
          <w:sz w:val="24"/>
          <w:szCs w:val="24"/>
        </w:rPr>
        <w:t xml:space="preserve"> CHO VIỆC TỔ CHỨC THỰC HIỆN BỒI THƯỜNG, HỖ TRỢ, TÁI ĐỊNH CƯ KHI NHÀ NƯỚC THU HỒI ĐẤT</w:t>
      </w:r>
      <w:r w:rsidRPr="00482E2A">
        <w:rPr>
          <w:b/>
          <w:spacing w:val="4"/>
          <w:sz w:val="24"/>
          <w:szCs w:val="24"/>
          <w:lang w:val="nl-NL"/>
        </w:rPr>
        <w:t xml:space="preserve"> </w:t>
      </w:r>
    </w:p>
    <w:p w:rsidR="004042E8" w:rsidRPr="00482E2A" w:rsidRDefault="00BD304F" w:rsidP="00BD304F">
      <w:pPr>
        <w:spacing w:after="0"/>
        <w:jc w:val="center"/>
        <w:rPr>
          <w:b/>
          <w:sz w:val="24"/>
          <w:szCs w:val="24"/>
        </w:rPr>
      </w:pPr>
      <w:r w:rsidRPr="00482E2A">
        <w:rPr>
          <w:b/>
          <w:spacing w:val="4"/>
          <w:sz w:val="24"/>
          <w:szCs w:val="24"/>
          <w:lang w:val="nl-NL"/>
        </w:rPr>
        <w:t xml:space="preserve">TRÊN ĐỊA BÀN TỈNH LẠNG SƠN </w:t>
      </w:r>
      <w:r w:rsidR="00DA3D73" w:rsidRPr="00482E2A">
        <w:rPr>
          <w:b/>
          <w:sz w:val="24"/>
          <w:szCs w:val="24"/>
        </w:rPr>
        <w:t xml:space="preserve"> VỚ</w:t>
      </w:r>
      <w:r w:rsidRPr="00482E2A">
        <w:rPr>
          <w:b/>
          <w:sz w:val="24"/>
          <w:szCs w:val="24"/>
        </w:rPr>
        <w:t>I QUYẾT ĐỊNH SỐ 32/2024/QĐ-UBND</w:t>
      </w:r>
      <w:r w:rsidRPr="00482E2A">
        <w:rPr>
          <w:iCs/>
          <w:spacing w:val="-6"/>
          <w:szCs w:val="28"/>
          <w:lang w:val="pt-BR"/>
        </w:rPr>
        <w:t xml:space="preserve"> </w:t>
      </w:r>
      <w:r w:rsidRPr="00482E2A">
        <w:rPr>
          <w:b/>
          <w:iCs/>
          <w:spacing w:val="-6"/>
          <w:sz w:val="24"/>
          <w:szCs w:val="24"/>
          <w:lang w:val="pt-BR"/>
        </w:rPr>
        <w:t>NGÀY 21/9/2024 CỦA UBND TỈNH</w:t>
      </w:r>
    </w:p>
    <w:p w:rsidR="004042E8" w:rsidRPr="00482E2A" w:rsidRDefault="004042E8" w:rsidP="005238B6">
      <w:pPr>
        <w:spacing w:after="0" w:line="240" w:lineRule="auto"/>
        <w:jc w:val="center"/>
        <w:rPr>
          <w:i/>
          <w:szCs w:val="28"/>
        </w:rPr>
      </w:pPr>
      <w:r w:rsidRPr="00482E2A">
        <w:rPr>
          <w:i/>
          <w:szCs w:val="28"/>
        </w:rPr>
        <w:t>(Kèm theo Tờ trình số</w:t>
      </w:r>
      <w:r w:rsidR="00012B7A" w:rsidRPr="00482E2A">
        <w:rPr>
          <w:i/>
          <w:szCs w:val="28"/>
        </w:rPr>
        <w:t xml:space="preserve">: </w:t>
      </w:r>
      <w:r w:rsidR="001B2B06" w:rsidRPr="00482E2A">
        <w:rPr>
          <w:i/>
          <w:szCs w:val="28"/>
        </w:rPr>
        <w:t xml:space="preserve">      </w:t>
      </w:r>
      <w:r w:rsidR="00012B7A" w:rsidRPr="00482E2A">
        <w:rPr>
          <w:i/>
          <w:szCs w:val="28"/>
        </w:rPr>
        <w:t xml:space="preserve"> /TTr-STC ngày</w:t>
      </w:r>
      <w:r w:rsidR="001B2B06" w:rsidRPr="00482E2A">
        <w:rPr>
          <w:i/>
          <w:szCs w:val="28"/>
        </w:rPr>
        <w:t xml:space="preserve">     </w:t>
      </w:r>
      <w:r w:rsidRPr="00482E2A">
        <w:rPr>
          <w:i/>
          <w:szCs w:val="28"/>
        </w:rPr>
        <w:t xml:space="preserve">  tháng </w:t>
      </w:r>
      <w:r w:rsidR="001B2B06" w:rsidRPr="00482E2A">
        <w:rPr>
          <w:i/>
          <w:szCs w:val="28"/>
        </w:rPr>
        <w:t xml:space="preserve">      </w:t>
      </w:r>
      <w:r w:rsidRPr="00482E2A">
        <w:rPr>
          <w:i/>
          <w:szCs w:val="28"/>
        </w:rPr>
        <w:t xml:space="preserve"> năm 202</w:t>
      </w:r>
      <w:r w:rsidR="00A147AC" w:rsidRPr="00482E2A">
        <w:rPr>
          <w:i/>
          <w:szCs w:val="28"/>
        </w:rPr>
        <w:t>6</w:t>
      </w:r>
    </w:p>
    <w:p w:rsidR="00DA3D73" w:rsidRPr="00482E2A" w:rsidRDefault="004042E8" w:rsidP="005238B6">
      <w:pPr>
        <w:spacing w:after="0" w:line="240" w:lineRule="auto"/>
        <w:jc w:val="center"/>
        <w:rPr>
          <w:i/>
          <w:szCs w:val="28"/>
        </w:rPr>
      </w:pPr>
      <w:r w:rsidRPr="00482E2A">
        <w:rPr>
          <w:i/>
          <w:szCs w:val="28"/>
        </w:rPr>
        <w:t>của Sở Tài chính tỉnh Lạng Sơn)</w:t>
      </w:r>
    </w:p>
    <w:p w:rsidR="00DA3D73" w:rsidRPr="00482E2A" w:rsidRDefault="00DA3D73" w:rsidP="00DA3D73">
      <w:pPr>
        <w:spacing w:after="0" w:line="240" w:lineRule="auto"/>
        <w:ind w:firstLine="720"/>
        <w:jc w:val="both"/>
        <w:rPr>
          <w:b/>
          <w:sz w:val="24"/>
          <w:szCs w:val="24"/>
        </w:rPr>
      </w:pPr>
    </w:p>
    <w:p w:rsidR="00DA3D73" w:rsidRPr="00482E2A" w:rsidRDefault="005D7B13" w:rsidP="00DA3D73">
      <w:pPr>
        <w:spacing w:after="0" w:line="240" w:lineRule="auto"/>
        <w:ind w:firstLine="720"/>
        <w:jc w:val="both"/>
        <w:rPr>
          <w:rFonts w:eastAsia="Times New Roman" w:cs="Times New Roman"/>
          <w:b/>
          <w:bCs/>
          <w:kern w:val="0"/>
          <w:sz w:val="24"/>
          <w:szCs w:val="24"/>
          <w:lang w:val="vi-VN"/>
        </w:rPr>
      </w:pPr>
      <w:r w:rsidRPr="00482E2A">
        <w:rPr>
          <w:rFonts w:eastAsia="Times New Roman" w:cs="Times New Roman"/>
          <w:b/>
          <w:bCs/>
          <w:kern w:val="0"/>
          <w:sz w:val="24"/>
          <w:szCs w:val="24"/>
          <w:lang w:val="en"/>
        </w:rPr>
        <w:t>Đ</w:t>
      </w:r>
      <w:r w:rsidRPr="00482E2A">
        <w:rPr>
          <w:rFonts w:eastAsia="Times New Roman" w:cs="Times New Roman"/>
          <w:b/>
          <w:bCs/>
          <w:kern w:val="0"/>
          <w:sz w:val="24"/>
          <w:szCs w:val="24"/>
          <w:lang w:val="vi-VN"/>
        </w:rPr>
        <w:t>ối với văn bản sửa đổi, bổ sung, thay thế</w:t>
      </w:r>
    </w:p>
    <w:p w:rsidR="005D7B13" w:rsidRPr="00482E2A" w:rsidRDefault="005D7B13" w:rsidP="00DA3D73">
      <w:pPr>
        <w:spacing w:after="0" w:line="240" w:lineRule="auto"/>
        <w:ind w:firstLine="720"/>
        <w:jc w:val="both"/>
        <w:rPr>
          <w:sz w:val="24"/>
          <w:szCs w:val="24"/>
        </w:rPr>
      </w:pPr>
    </w:p>
    <w:tbl>
      <w:tblPr>
        <w:tblStyle w:val="TableGrid"/>
        <w:tblW w:w="14992" w:type="dxa"/>
        <w:tblLook w:val="04A0" w:firstRow="1" w:lastRow="0" w:firstColumn="1" w:lastColumn="0" w:noHBand="0" w:noVBand="1"/>
      </w:tblPr>
      <w:tblGrid>
        <w:gridCol w:w="3256"/>
        <w:gridCol w:w="3118"/>
        <w:gridCol w:w="3579"/>
        <w:gridCol w:w="3083"/>
        <w:gridCol w:w="1956"/>
      </w:tblGrid>
      <w:tr w:rsidR="00482E2A" w:rsidRPr="00482E2A" w:rsidTr="00CB46EA">
        <w:trPr>
          <w:tblHeader/>
        </w:trPr>
        <w:tc>
          <w:tcPr>
            <w:tcW w:w="6374" w:type="dxa"/>
            <w:gridSpan w:val="2"/>
            <w:vAlign w:val="center"/>
          </w:tcPr>
          <w:p w:rsidR="00B1598C" w:rsidRPr="00482E2A" w:rsidRDefault="00B1598C" w:rsidP="00B1598C">
            <w:pPr>
              <w:jc w:val="center"/>
              <w:rPr>
                <w:b/>
                <w:sz w:val="24"/>
                <w:szCs w:val="24"/>
              </w:rPr>
            </w:pPr>
            <w:r w:rsidRPr="00482E2A">
              <w:rPr>
                <w:rFonts w:eastAsia="Times New Roman" w:cs="Times New Roman"/>
                <w:b/>
                <w:bCs/>
                <w:sz w:val="24"/>
                <w:szCs w:val="24"/>
                <w:lang w:val="en"/>
              </w:rPr>
              <w:t>VĂN B</w:t>
            </w:r>
            <w:r w:rsidRPr="00482E2A">
              <w:rPr>
                <w:rFonts w:eastAsia="Times New Roman" w:cs="Times New Roman"/>
                <w:b/>
                <w:bCs/>
                <w:sz w:val="24"/>
                <w:szCs w:val="24"/>
                <w:lang w:val="vi-VN"/>
              </w:rPr>
              <w:t>ẢN QUY PHẠM PH</w:t>
            </w:r>
            <w:r w:rsidRPr="00482E2A">
              <w:rPr>
                <w:rFonts w:eastAsia="Times New Roman" w:cs="Times New Roman"/>
                <w:b/>
                <w:bCs/>
                <w:sz w:val="24"/>
                <w:szCs w:val="24"/>
              </w:rPr>
              <w:t>ÁP LU</w:t>
            </w:r>
            <w:r w:rsidRPr="00482E2A">
              <w:rPr>
                <w:rFonts w:eastAsia="Times New Roman" w:cs="Times New Roman"/>
                <w:b/>
                <w:bCs/>
                <w:sz w:val="24"/>
                <w:szCs w:val="24"/>
                <w:lang w:val="vi-VN"/>
              </w:rPr>
              <w:t>ẬT HIỆN H</w:t>
            </w:r>
            <w:r w:rsidRPr="00482E2A">
              <w:rPr>
                <w:rFonts w:eastAsia="Times New Roman" w:cs="Times New Roman"/>
                <w:b/>
                <w:bCs/>
                <w:sz w:val="24"/>
                <w:szCs w:val="24"/>
              </w:rPr>
              <w:t>ÀNH</w:t>
            </w:r>
          </w:p>
        </w:tc>
        <w:tc>
          <w:tcPr>
            <w:tcW w:w="6662" w:type="dxa"/>
            <w:gridSpan w:val="2"/>
            <w:vAlign w:val="center"/>
          </w:tcPr>
          <w:p w:rsidR="00B1598C" w:rsidRPr="00482E2A" w:rsidRDefault="00B1598C" w:rsidP="00B1598C">
            <w:pPr>
              <w:jc w:val="center"/>
              <w:rPr>
                <w:b/>
                <w:sz w:val="24"/>
                <w:szCs w:val="24"/>
              </w:rPr>
            </w:pPr>
            <w:r w:rsidRPr="00482E2A">
              <w:rPr>
                <w:rFonts w:eastAsia="Times New Roman" w:cs="Times New Roman"/>
                <w:b/>
                <w:bCs/>
                <w:sz w:val="24"/>
                <w:szCs w:val="24"/>
                <w:lang w:val="en"/>
              </w:rPr>
              <w:t>D</w:t>
            </w:r>
            <w:r w:rsidRPr="00482E2A">
              <w:rPr>
                <w:rFonts w:eastAsia="Times New Roman" w:cs="Times New Roman"/>
                <w:b/>
                <w:bCs/>
                <w:sz w:val="24"/>
                <w:szCs w:val="24"/>
                <w:lang w:val="vi-VN"/>
              </w:rPr>
              <w:t>Ự THẢO VĂN BẢN QUY PHẠM PH</w:t>
            </w:r>
            <w:r w:rsidRPr="00482E2A">
              <w:rPr>
                <w:rFonts w:eastAsia="Times New Roman" w:cs="Times New Roman"/>
                <w:b/>
                <w:bCs/>
                <w:sz w:val="24"/>
                <w:szCs w:val="24"/>
              </w:rPr>
              <w:t>ÁP LU</w:t>
            </w:r>
            <w:r w:rsidRPr="00482E2A">
              <w:rPr>
                <w:rFonts w:eastAsia="Times New Roman" w:cs="Times New Roman"/>
                <w:b/>
                <w:bCs/>
                <w:sz w:val="24"/>
                <w:szCs w:val="24"/>
                <w:lang w:val="vi-VN"/>
              </w:rPr>
              <w:t>ẬT SỬA ĐỔI, BỔ SUNG, THAY THẾ</w:t>
            </w:r>
          </w:p>
        </w:tc>
        <w:tc>
          <w:tcPr>
            <w:tcW w:w="1956" w:type="dxa"/>
          </w:tcPr>
          <w:p w:rsidR="00B1598C" w:rsidRPr="00482E2A" w:rsidRDefault="00B1598C" w:rsidP="00B1598C">
            <w:pPr>
              <w:jc w:val="center"/>
              <w:rPr>
                <w:b/>
                <w:sz w:val="24"/>
                <w:szCs w:val="24"/>
              </w:rPr>
            </w:pPr>
            <w:r w:rsidRPr="00482E2A">
              <w:rPr>
                <w:b/>
                <w:sz w:val="24"/>
                <w:szCs w:val="24"/>
              </w:rPr>
              <w:t>THUYẾT MINH</w:t>
            </w:r>
          </w:p>
        </w:tc>
      </w:tr>
      <w:tr w:rsidR="00482E2A" w:rsidRPr="00482E2A" w:rsidTr="00CB46EA">
        <w:tc>
          <w:tcPr>
            <w:tcW w:w="3256" w:type="dxa"/>
            <w:vAlign w:val="center"/>
          </w:tcPr>
          <w:p w:rsidR="00E11B0C" w:rsidRPr="00482E2A" w:rsidRDefault="00E11B0C" w:rsidP="002E39E8">
            <w:pPr>
              <w:jc w:val="center"/>
              <w:rPr>
                <w:b/>
                <w:sz w:val="24"/>
                <w:szCs w:val="24"/>
              </w:rPr>
            </w:pPr>
            <w:r w:rsidRPr="00482E2A">
              <w:rPr>
                <w:b/>
                <w:sz w:val="24"/>
                <w:szCs w:val="24"/>
              </w:rPr>
              <w:t xml:space="preserve">I. </w:t>
            </w:r>
            <w:r w:rsidR="002E39E8" w:rsidRPr="00482E2A">
              <w:rPr>
                <w:b/>
                <w:sz w:val="24"/>
                <w:szCs w:val="24"/>
              </w:rPr>
              <w:t>Nội dung</w:t>
            </w:r>
            <w:r w:rsidRPr="00482E2A">
              <w:rPr>
                <w:b/>
                <w:sz w:val="24"/>
                <w:szCs w:val="24"/>
              </w:rPr>
              <w:t xml:space="preserve"> Quyết định</w:t>
            </w:r>
          </w:p>
        </w:tc>
        <w:tc>
          <w:tcPr>
            <w:tcW w:w="3118" w:type="dxa"/>
          </w:tcPr>
          <w:p w:rsidR="00E11B0C" w:rsidRPr="00482E2A" w:rsidRDefault="00E11B0C" w:rsidP="00B1598C">
            <w:pPr>
              <w:ind w:firstLine="720"/>
              <w:jc w:val="both"/>
              <w:rPr>
                <w:b/>
                <w:sz w:val="24"/>
                <w:szCs w:val="24"/>
              </w:rPr>
            </w:pPr>
          </w:p>
        </w:tc>
        <w:tc>
          <w:tcPr>
            <w:tcW w:w="3579" w:type="dxa"/>
          </w:tcPr>
          <w:p w:rsidR="00E11B0C" w:rsidRPr="00482E2A" w:rsidRDefault="00E11B0C" w:rsidP="00B1598C">
            <w:pPr>
              <w:ind w:firstLine="720"/>
              <w:jc w:val="both"/>
              <w:rPr>
                <w:b/>
                <w:sz w:val="24"/>
                <w:szCs w:val="24"/>
              </w:rPr>
            </w:pPr>
          </w:p>
        </w:tc>
        <w:tc>
          <w:tcPr>
            <w:tcW w:w="3083" w:type="dxa"/>
          </w:tcPr>
          <w:p w:rsidR="00E11B0C" w:rsidRPr="00482E2A" w:rsidRDefault="00E11B0C" w:rsidP="00B1598C">
            <w:pPr>
              <w:rPr>
                <w:rFonts w:eastAsia="Times New Roman" w:cs="Times New Roman"/>
                <w:b/>
                <w:sz w:val="24"/>
                <w:szCs w:val="24"/>
                <w:lang w:val="en"/>
              </w:rPr>
            </w:pPr>
          </w:p>
        </w:tc>
        <w:tc>
          <w:tcPr>
            <w:tcW w:w="1956" w:type="dxa"/>
          </w:tcPr>
          <w:p w:rsidR="00E11B0C" w:rsidRPr="00482E2A" w:rsidRDefault="00E11B0C" w:rsidP="00B1598C">
            <w:pPr>
              <w:rPr>
                <w:rFonts w:eastAsia="Times New Roman" w:cs="Times New Roman"/>
                <w:b/>
                <w:sz w:val="24"/>
                <w:szCs w:val="24"/>
                <w:lang w:val="en"/>
              </w:rPr>
            </w:pPr>
          </w:p>
        </w:tc>
      </w:tr>
      <w:tr w:rsidR="00482E2A" w:rsidRPr="00482E2A" w:rsidTr="00CB46EA">
        <w:tc>
          <w:tcPr>
            <w:tcW w:w="6374" w:type="dxa"/>
            <w:gridSpan w:val="2"/>
          </w:tcPr>
          <w:p w:rsidR="00186325" w:rsidRPr="00482E2A" w:rsidRDefault="00186325" w:rsidP="002E39E8">
            <w:pPr>
              <w:pStyle w:val="NormalWeb"/>
              <w:shd w:val="clear" w:color="auto" w:fill="FFFFFF"/>
              <w:spacing w:before="0"/>
              <w:ind w:firstLine="0"/>
            </w:pPr>
            <w:bookmarkStart w:id="0" w:name="dieu_1"/>
            <w:r w:rsidRPr="00482E2A">
              <w:rPr>
                <w:b/>
                <w:bCs/>
              </w:rPr>
              <w:t>Điều 1</w:t>
            </w:r>
            <w:r w:rsidRPr="00482E2A">
              <w:rPr>
                <w:b/>
                <w:bCs/>
                <w:lang w:val="vi-VN"/>
              </w:rPr>
              <w:t>. Phạm vi điều chỉnh</w:t>
            </w:r>
            <w:bookmarkEnd w:id="0"/>
            <w:r w:rsidRPr="00482E2A">
              <w:rPr>
                <w:lang w:val="vi-VN"/>
              </w:rPr>
              <w:t xml:space="preserve"> </w:t>
            </w:r>
          </w:p>
          <w:p w:rsidR="00186325" w:rsidRPr="00482E2A" w:rsidRDefault="00186325" w:rsidP="00F15783">
            <w:pPr>
              <w:jc w:val="both"/>
              <w:rPr>
                <w:sz w:val="24"/>
                <w:szCs w:val="24"/>
              </w:rPr>
            </w:pPr>
            <w:r w:rsidRPr="00482E2A">
              <w:rPr>
                <w:sz w:val="24"/>
                <w:szCs w:val="24"/>
                <w:lang w:val="nl-NL"/>
              </w:rPr>
              <w:t>Quyết định này</w:t>
            </w:r>
            <w:r w:rsidRPr="00482E2A">
              <w:rPr>
                <w:b/>
                <w:sz w:val="24"/>
                <w:szCs w:val="24"/>
                <w:lang w:val="nl-NL"/>
              </w:rPr>
              <w:t xml:space="preserve"> </w:t>
            </w:r>
            <w:r w:rsidRPr="00482E2A">
              <w:rPr>
                <w:bCs/>
                <w:sz w:val="24"/>
                <w:szCs w:val="24"/>
                <w:lang w:val="nl-NL"/>
              </w:rPr>
              <w:t>q</w:t>
            </w:r>
            <w:r w:rsidRPr="00482E2A">
              <w:rPr>
                <w:bCs/>
                <w:sz w:val="24"/>
                <w:szCs w:val="24"/>
                <w:lang w:val="vi-VN"/>
              </w:rPr>
              <w:t>uy định</w:t>
            </w:r>
            <w:r w:rsidRPr="00482E2A">
              <w:rPr>
                <w:bCs/>
                <w:sz w:val="24"/>
                <w:szCs w:val="24"/>
                <w:lang w:val="nl-NL"/>
              </w:rPr>
              <w:t xml:space="preserve"> một số nội dung chi, mức chi</w:t>
            </w:r>
            <w:r w:rsidRPr="00482E2A">
              <w:rPr>
                <w:bCs/>
                <w:sz w:val="24"/>
                <w:szCs w:val="24"/>
                <w:lang w:val="vi-VN"/>
              </w:rPr>
              <w:t xml:space="preserve"> </w:t>
            </w:r>
            <w:r w:rsidRPr="00482E2A">
              <w:rPr>
                <w:bCs/>
                <w:sz w:val="24"/>
                <w:szCs w:val="24"/>
              </w:rPr>
              <w:t>đảm bảo cho việc tổ chức thực hiện bồi thường, hỗ trợ, tái định cư khi Nhà nước thu hồi đất</w:t>
            </w:r>
            <w:r w:rsidRPr="00482E2A">
              <w:rPr>
                <w:sz w:val="24"/>
                <w:szCs w:val="24"/>
                <w:lang w:val="nl-NL"/>
              </w:rPr>
              <w:t xml:space="preserve"> trên địa bàn tỉnh Lạng Sơn</w:t>
            </w:r>
            <w:r w:rsidRPr="00482E2A">
              <w:rPr>
                <w:bCs/>
                <w:sz w:val="24"/>
                <w:szCs w:val="24"/>
              </w:rPr>
              <w:t xml:space="preserve"> theo quy định tại</w:t>
            </w:r>
            <w:r w:rsidRPr="00482E2A">
              <w:rPr>
                <w:sz w:val="24"/>
                <w:szCs w:val="24"/>
                <w:lang w:val="nl-NL"/>
              </w:rPr>
              <w:t xml:space="preserve"> Điều 27 Nghị định </w:t>
            </w:r>
            <w:r w:rsidRPr="00482E2A">
              <w:rPr>
                <w:sz w:val="24"/>
                <w:szCs w:val="24"/>
                <w:highlight w:val="white"/>
              </w:rPr>
              <w:t>số 88/2024/NĐ-CP ngày 15 tháng 7 năm 2024 của Chính phủ quy định về bồi thường, hỗ trợ, tái định cư khi Nhà nước thu hồi đất.</w:t>
            </w:r>
          </w:p>
        </w:tc>
        <w:tc>
          <w:tcPr>
            <w:tcW w:w="6662" w:type="dxa"/>
            <w:gridSpan w:val="2"/>
          </w:tcPr>
          <w:p w:rsidR="00186325" w:rsidRPr="00482E2A" w:rsidRDefault="00186325" w:rsidP="002E39E8">
            <w:pPr>
              <w:pStyle w:val="NormalWeb"/>
              <w:shd w:val="clear" w:color="auto" w:fill="FFFFFF"/>
              <w:spacing w:before="0"/>
              <w:ind w:firstLine="0"/>
            </w:pPr>
            <w:r w:rsidRPr="00482E2A">
              <w:rPr>
                <w:b/>
                <w:bCs/>
              </w:rPr>
              <w:t>Điều 1</w:t>
            </w:r>
            <w:r w:rsidRPr="00482E2A">
              <w:rPr>
                <w:b/>
                <w:bCs/>
                <w:lang w:val="vi-VN"/>
              </w:rPr>
              <w:t>. Phạm vi điều chỉnh</w:t>
            </w:r>
            <w:r w:rsidRPr="00482E2A">
              <w:rPr>
                <w:lang w:val="vi-VN"/>
              </w:rPr>
              <w:t xml:space="preserve"> </w:t>
            </w:r>
          </w:p>
          <w:p w:rsidR="00186325" w:rsidRPr="00482E2A" w:rsidRDefault="00186325" w:rsidP="00B1598C">
            <w:pPr>
              <w:rPr>
                <w:rFonts w:eastAsia="Times New Roman" w:cs="Times New Roman"/>
                <w:sz w:val="24"/>
                <w:szCs w:val="24"/>
                <w:lang w:val="en"/>
              </w:rPr>
            </w:pPr>
            <w:r w:rsidRPr="00482E2A">
              <w:rPr>
                <w:sz w:val="24"/>
                <w:szCs w:val="24"/>
                <w:lang w:val="nl-NL"/>
              </w:rPr>
              <w:t>Quyết định này</w:t>
            </w:r>
            <w:r w:rsidRPr="00482E2A">
              <w:rPr>
                <w:b/>
                <w:sz w:val="24"/>
                <w:szCs w:val="24"/>
                <w:lang w:val="nl-NL"/>
              </w:rPr>
              <w:t xml:space="preserve"> </w:t>
            </w:r>
            <w:r w:rsidRPr="00482E2A">
              <w:rPr>
                <w:bCs/>
                <w:sz w:val="24"/>
                <w:szCs w:val="24"/>
                <w:lang w:val="nl-NL"/>
              </w:rPr>
              <w:t>q</w:t>
            </w:r>
            <w:r w:rsidRPr="00482E2A">
              <w:rPr>
                <w:bCs/>
                <w:sz w:val="24"/>
                <w:szCs w:val="24"/>
                <w:lang w:val="vi-VN"/>
              </w:rPr>
              <w:t>uy định</w:t>
            </w:r>
            <w:r w:rsidRPr="00482E2A">
              <w:rPr>
                <w:bCs/>
                <w:sz w:val="24"/>
                <w:szCs w:val="24"/>
                <w:lang w:val="nl-NL"/>
              </w:rPr>
              <w:t xml:space="preserve"> một số nội dung chi, mức chi</w:t>
            </w:r>
            <w:r w:rsidRPr="00482E2A">
              <w:rPr>
                <w:bCs/>
                <w:sz w:val="24"/>
                <w:szCs w:val="24"/>
                <w:lang w:val="vi-VN"/>
              </w:rPr>
              <w:t xml:space="preserve"> </w:t>
            </w:r>
            <w:r w:rsidRPr="00482E2A">
              <w:rPr>
                <w:bCs/>
                <w:sz w:val="24"/>
                <w:szCs w:val="24"/>
              </w:rPr>
              <w:t>đảm bảo cho việc tổ chức thực hiện bồi thường, hỗ trợ, tái định cư khi Nhà nước thu hồi đất</w:t>
            </w:r>
            <w:r w:rsidRPr="00482E2A">
              <w:rPr>
                <w:sz w:val="24"/>
                <w:szCs w:val="24"/>
                <w:lang w:val="nl-NL"/>
              </w:rPr>
              <w:t xml:space="preserve"> trên địa bàn tỉnh Lạng Sơn</w:t>
            </w:r>
            <w:r w:rsidRPr="00482E2A">
              <w:rPr>
                <w:bCs/>
                <w:sz w:val="24"/>
                <w:szCs w:val="24"/>
              </w:rPr>
              <w:t xml:space="preserve"> theo quy định tại</w:t>
            </w:r>
            <w:r w:rsidRPr="00482E2A">
              <w:rPr>
                <w:sz w:val="24"/>
                <w:szCs w:val="24"/>
                <w:lang w:val="nl-NL"/>
              </w:rPr>
              <w:t xml:space="preserve"> Khoản 8 Điều 27 Nghị định </w:t>
            </w:r>
            <w:r w:rsidRPr="00482E2A">
              <w:rPr>
                <w:sz w:val="24"/>
                <w:szCs w:val="24"/>
                <w:highlight w:val="white"/>
              </w:rPr>
              <w:t>số 88/2024/NĐ-CP ngày 15 tháng 7 năm 2024 của Chính phủ quy định về bồi thường, hỗ trợ, tái định cư khi Nhà nước thu hồi đất.</w:t>
            </w:r>
          </w:p>
        </w:tc>
        <w:tc>
          <w:tcPr>
            <w:tcW w:w="1956" w:type="dxa"/>
            <w:vAlign w:val="center"/>
          </w:tcPr>
          <w:p w:rsidR="00186325" w:rsidRPr="00482E2A" w:rsidRDefault="00186325" w:rsidP="00635934">
            <w:pPr>
              <w:jc w:val="center"/>
              <w:rPr>
                <w:rFonts w:eastAsia="Times New Roman" w:cs="Times New Roman"/>
                <w:sz w:val="24"/>
                <w:szCs w:val="24"/>
                <w:lang w:val="en"/>
              </w:rPr>
            </w:pPr>
            <w:r w:rsidRPr="00482E2A">
              <w:rPr>
                <w:rFonts w:eastAsia="Times New Roman" w:cs="Times New Roman"/>
                <w:sz w:val="24"/>
                <w:szCs w:val="24"/>
                <w:lang w:val="en"/>
              </w:rPr>
              <w:t>Bổ sung cụm từ “khoản 8”</w:t>
            </w:r>
          </w:p>
        </w:tc>
      </w:tr>
      <w:tr w:rsidR="00482E2A" w:rsidRPr="00482E2A" w:rsidTr="00CB46EA">
        <w:tc>
          <w:tcPr>
            <w:tcW w:w="6374" w:type="dxa"/>
            <w:gridSpan w:val="2"/>
          </w:tcPr>
          <w:p w:rsidR="00186325" w:rsidRPr="00482E2A" w:rsidRDefault="00186325" w:rsidP="002E39E8">
            <w:pPr>
              <w:pStyle w:val="NormalWeb"/>
              <w:shd w:val="clear" w:color="auto" w:fill="FFFFFF"/>
              <w:spacing w:before="0"/>
              <w:ind w:firstLine="0"/>
            </w:pPr>
            <w:bookmarkStart w:id="1" w:name="dieu_2"/>
            <w:r w:rsidRPr="00482E2A">
              <w:rPr>
                <w:b/>
                <w:bCs/>
              </w:rPr>
              <w:t xml:space="preserve">Điều </w:t>
            </w:r>
            <w:r w:rsidRPr="00482E2A">
              <w:rPr>
                <w:b/>
                <w:bCs/>
                <w:lang w:val="vi-VN"/>
              </w:rPr>
              <w:t>2. Đối tượng áp dụng</w:t>
            </w:r>
            <w:bookmarkEnd w:id="1"/>
          </w:p>
          <w:p w:rsidR="00186325" w:rsidRPr="00482E2A" w:rsidRDefault="00186325" w:rsidP="002E39E8">
            <w:pPr>
              <w:pStyle w:val="NormalWeb"/>
              <w:shd w:val="clear" w:color="auto" w:fill="FFFFFF"/>
              <w:spacing w:before="0"/>
              <w:ind w:firstLine="142"/>
            </w:pPr>
            <w:r w:rsidRPr="00482E2A">
              <w:rPr>
                <w:lang w:val="vi-VN"/>
              </w:rPr>
              <w:t xml:space="preserve">1. </w:t>
            </w:r>
            <w:r w:rsidRPr="00482E2A">
              <w:t>Đơn vị, tổ</w:t>
            </w:r>
            <w:r w:rsidRPr="00482E2A">
              <w:rPr>
                <w:lang w:val="vi-VN"/>
              </w:rPr>
              <w:t xml:space="preserve"> chức thực hiện nhiệm vụ bồi thường, hỗ trợ, tái định cư</w:t>
            </w:r>
            <w:r w:rsidRPr="00482E2A">
              <w:t>.</w:t>
            </w:r>
          </w:p>
          <w:p w:rsidR="00186325" w:rsidRPr="00482E2A" w:rsidRDefault="00186325" w:rsidP="002E39E8">
            <w:pPr>
              <w:pStyle w:val="NormalWeb"/>
              <w:widowControl w:val="0"/>
              <w:shd w:val="clear" w:color="auto" w:fill="FFFFFF"/>
              <w:spacing w:before="0"/>
              <w:ind w:firstLine="142"/>
              <w:rPr>
                <w:spacing w:val="-2"/>
              </w:rPr>
            </w:pPr>
            <w:r w:rsidRPr="00482E2A">
              <w:rPr>
                <w:spacing w:val="-2"/>
                <w:lang w:val="vi-VN"/>
              </w:rPr>
              <w:t xml:space="preserve">2. Các </w:t>
            </w:r>
            <w:r w:rsidRPr="00482E2A">
              <w:rPr>
                <w:spacing w:val="-2"/>
              </w:rPr>
              <w:t>cơ quan, đơn vị, tổ chức, cá nhân</w:t>
            </w:r>
            <w:r w:rsidRPr="00482E2A">
              <w:rPr>
                <w:spacing w:val="-2"/>
                <w:lang w:val="vi-VN"/>
              </w:rPr>
              <w:t xml:space="preserve"> khác có liên quan </w:t>
            </w:r>
            <w:r w:rsidRPr="00482E2A">
              <w:rPr>
                <w:spacing w:val="-2"/>
              </w:rPr>
              <w:t>đến</w:t>
            </w:r>
            <w:r w:rsidRPr="00482E2A">
              <w:rPr>
                <w:spacing w:val="-2"/>
                <w:lang w:val="vi-VN"/>
              </w:rPr>
              <w:t xml:space="preserve"> việc lập, sử dụng</w:t>
            </w:r>
            <w:r w:rsidRPr="00482E2A">
              <w:rPr>
                <w:spacing w:val="-2"/>
              </w:rPr>
              <w:t>,</w:t>
            </w:r>
            <w:r w:rsidRPr="00482E2A">
              <w:rPr>
                <w:spacing w:val="-2"/>
                <w:lang w:val="vi-VN"/>
              </w:rPr>
              <w:t xml:space="preserve"> thanh, quyết toán kinh phí tổ chức thực hiện bồi thường, hỗ trợ, tái định cư </w:t>
            </w:r>
            <w:r w:rsidRPr="00482E2A">
              <w:rPr>
                <w:spacing w:val="-2"/>
              </w:rPr>
              <w:t>và cưỡng chế kiểm đếm, cưỡng chế thu hồi đất</w:t>
            </w:r>
            <w:r w:rsidRPr="00482E2A">
              <w:rPr>
                <w:spacing w:val="-2"/>
                <w:lang w:val="vi-VN"/>
              </w:rPr>
              <w:t xml:space="preserve"> khi Nhà nước thu hồi đất</w:t>
            </w:r>
            <w:r w:rsidRPr="00482E2A">
              <w:rPr>
                <w:spacing w:val="-2"/>
              </w:rPr>
              <w:t>.</w:t>
            </w:r>
          </w:p>
          <w:p w:rsidR="00186325" w:rsidRPr="00482E2A" w:rsidRDefault="00186325" w:rsidP="00B1598C">
            <w:pPr>
              <w:pStyle w:val="NormalWeb"/>
              <w:widowControl w:val="0"/>
              <w:shd w:val="clear" w:color="auto" w:fill="FFFFFF"/>
              <w:spacing w:before="0"/>
            </w:pPr>
            <w:r w:rsidRPr="00482E2A">
              <w:t xml:space="preserve"> 3. Người làm việc tại Trung tâm Phát triển quỹ đất đã được hưởng lương thì chỉ được hưởng </w:t>
            </w:r>
            <w:r w:rsidRPr="00482E2A">
              <w:rPr>
                <w:lang w:val="nl-NL"/>
              </w:rPr>
              <w:t>các nội dung chi</w:t>
            </w:r>
            <w:r w:rsidRPr="00482E2A">
              <w:t xml:space="preserve">, mức </w:t>
            </w:r>
            <w:r w:rsidRPr="00482E2A">
              <w:lastRenderedPageBreak/>
              <w:t>chi tổ chức thực hiện cưỡng chế thu hồi đất</w:t>
            </w:r>
            <w:r w:rsidRPr="00482E2A">
              <w:rPr>
                <w:lang w:val="nl-NL"/>
              </w:rPr>
              <w:t xml:space="preserve">; không được hưởng các nội dung chi, mức chi </w:t>
            </w:r>
            <w:r w:rsidRPr="00482E2A">
              <w:rPr>
                <w:lang w:val="vi-VN"/>
              </w:rPr>
              <w:t>tổ chức thực hiện bồi thường, hỗ trợ, tái định cư</w:t>
            </w:r>
            <w:r w:rsidRPr="00482E2A">
              <w:t xml:space="preserve"> và nội dung chi, mức chi tổ chức thực hiện cưỡng chế kiểm đếm theo quy định tại Quyết định này. </w:t>
            </w:r>
          </w:p>
        </w:tc>
        <w:tc>
          <w:tcPr>
            <w:tcW w:w="6662" w:type="dxa"/>
            <w:gridSpan w:val="2"/>
          </w:tcPr>
          <w:p w:rsidR="00186325" w:rsidRPr="00482E2A" w:rsidRDefault="00186325" w:rsidP="002E39E8">
            <w:pPr>
              <w:pStyle w:val="NormalWeb"/>
              <w:shd w:val="clear" w:color="auto" w:fill="FFFFFF"/>
              <w:spacing w:before="0"/>
              <w:ind w:firstLine="0"/>
            </w:pPr>
            <w:r w:rsidRPr="00482E2A">
              <w:rPr>
                <w:b/>
                <w:bCs/>
              </w:rPr>
              <w:lastRenderedPageBreak/>
              <w:t xml:space="preserve">Điều </w:t>
            </w:r>
            <w:r w:rsidRPr="00482E2A">
              <w:rPr>
                <w:b/>
                <w:bCs/>
                <w:lang w:val="vi-VN"/>
              </w:rPr>
              <w:t>2. Đối tượng áp dụng</w:t>
            </w:r>
          </w:p>
          <w:p w:rsidR="00186325" w:rsidRPr="00482E2A" w:rsidRDefault="00186325" w:rsidP="002E39E8">
            <w:pPr>
              <w:pStyle w:val="NormalWeb"/>
              <w:shd w:val="clear" w:color="auto" w:fill="FFFFFF"/>
              <w:spacing w:before="0"/>
              <w:ind w:firstLine="0"/>
            </w:pPr>
            <w:r w:rsidRPr="00482E2A">
              <w:rPr>
                <w:lang w:val="vi-VN"/>
              </w:rPr>
              <w:t xml:space="preserve">1. </w:t>
            </w:r>
            <w:r w:rsidRPr="00482E2A">
              <w:t>Đơn vị, tổ</w:t>
            </w:r>
            <w:r w:rsidRPr="00482E2A">
              <w:rPr>
                <w:lang w:val="vi-VN"/>
              </w:rPr>
              <w:t xml:space="preserve"> chức thực hiện nhiệm vụ bồi thường, hỗ trợ, tái định cư</w:t>
            </w:r>
            <w:r w:rsidRPr="00482E2A">
              <w:t>.</w:t>
            </w:r>
          </w:p>
          <w:p w:rsidR="00186325" w:rsidRPr="00482E2A" w:rsidRDefault="00186325" w:rsidP="00B1598C">
            <w:pPr>
              <w:shd w:val="clear" w:color="auto" w:fill="FFFFFF"/>
              <w:jc w:val="both"/>
              <w:rPr>
                <w:sz w:val="24"/>
                <w:szCs w:val="24"/>
              </w:rPr>
            </w:pPr>
            <w:r w:rsidRPr="00482E2A">
              <w:rPr>
                <w:spacing w:val="-2"/>
                <w:lang w:val="vi-VN"/>
              </w:rPr>
              <w:t xml:space="preserve">2. Các </w:t>
            </w:r>
            <w:r w:rsidRPr="00482E2A">
              <w:rPr>
                <w:spacing w:val="-2"/>
              </w:rPr>
              <w:t>cơ quan, đơn vị, tổ chức, cá nhân</w:t>
            </w:r>
            <w:r w:rsidRPr="00482E2A">
              <w:rPr>
                <w:spacing w:val="-2"/>
                <w:lang w:val="vi-VN"/>
              </w:rPr>
              <w:t xml:space="preserve"> khác có liên quan </w:t>
            </w:r>
            <w:r w:rsidRPr="00482E2A">
              <w:rPr>
                <w:spacing w:val="-2"/>
              </w:rPr>
              <w:t>đến</w:t>
            </w:r>
            <w:r w:rsidRPr="00482E2A">
              <w:rPr>
                <w:spacing w:val="-2"/>
                <w:lang w:val="vi-VN"/>
              </w:rPr>
              <w:t xml:space="preserve"> việc lập, sử dụng</w:t>
            </w:r>
            <w:r w:rsidRPr="00482E2A">
              <w:rPr>
                <w:spacing w:val="-2"/>
              </w:rPr>
              <w:t>,</w:t>
            </w:r>
            <w:r w:rsidRPr="00482E2A">
              <w:rPr>
                <w:spacing w:val="-2"/>
                <w:lang w:val="vi-VN"/>
              </w:rPr>
              <w:t xml:space="preserve"> thanh, quyết toán kinh phí tổ chức thực hiện bồi thường, hỗ trợ, tái định cư </w:t>
            </w:r>
            <w:r w:rsidRPr="00482E2A">
              <w:rPr>
                <w:spacing w:val="-2"/>
              </w:rPr>
              <w:t>và cưỡng chế kiểm đếm, cưỡng chế thu hồi đất</w:t>
            </w:r>
            <w:r w:rsidRPr="00482E2A">
              <w:rPr>
                <w:spacing w:val="-2"/>
                <w:lang w:val="vi-VN"/>
              </w:rPr>
              <w:t xml:space="preserve"> khi Nhà nước thu hồi đất</w:t>
            </w:r>
            <w:r w:rsidRPr="00482E2A">
              <w:rPr>
                <w:spacing w:val="-2"/>
              </w:rPr>
              <w:t>.</w:t>
            </w:r>
          </w:p>
        </w:tc>
        <w:tc>
          <w:tcPr>
            <w:tcW w:w="1956" w:type="dxa"/>
            <w:vAlign w:val="center"/>
          </w:tcPr>
          <w:p w:rsidR="00186325" w:rsidRPr="00482E2A" w:rsidRDefault="00186325" w:rsidP="00635934">
            <w:pPr>
              <w:shd w:val="clear" w:color="auto" w:fill="FFFFFF"/>
              <w:jc w:val="center"/>
              <w:rPr>
                <w:sz w:val="24"/>
                <w:szCs w:val="24"/>
              </w:rPr>
            </w:pPr>
            <w:r w:rsidRPr="00482E2A">
              <w:rPr>
                <w:sz w:val="24"/>
                <w:szCs w:val="24"/>
              </w:rPr>
              <w:t>Dự thảo bỏ khoản 3 so với Quyết định số 32/2024/QĐ-UBND</w:t>
            </w:r>
          </w:p>
        </w:tc>
      </w:tr>
      <w:tr w:rsidR="00482E2A" w:rsidRPr="00482E2A" w:rsidTr="00CB46EA">
        <w:tc>
          <w:tcPr>
            <w:tcW w:w="6374" w:type="dxa"/>
            <w:gridSpan w:val="2"/>
          </w:tcPr>
          <w:p w:rsidR="00186325" w:rsidRPr="00482E2A" w:rsidRDefault="00186325" w:rsidP="002E39E8">
            <w:pPr>
              <w:jc w:val="both"/>
              <w:rPr>
                <w:b/>
                <w:sz w:val="24"/>
                <w:szCs w:val="24"/>
              </w:rPr>
            </w:pPr>
            <w:r w:rsidRPr="00482E2A">
              <w:rPr>
                <w:b/>
                <w:sz w:val="24"/>
                <w:szCs w:val="24"/>
              </w:rPr>
              <w:lastRenderedPageBreak/>
              <w:t>Điều 3. N</w:t>
            </w:r>
            <w:r w:rsidRPr="00482E2A">
              <w:rPr>
                <w:b/>
                <w:bCs/>
                <w:sz w:val="24"/>
                <w:szCs w:val="24"/>
                <w:shd w:val="clear" w:color="auto" w:fill="FFFFFF"/>
              </w:rPr>
              <w:t>ội dung chi, mức chi</w:t>
            </w:r>
          </w:p>
          <w:p w:rsidR="00186325" w:rsidRPr="00482E2A" w:rsidRDefault="00186325" w:rsidP="002E39E8">
            <w:pPr>
              <w:jc w:val="both"/>
              <w:rPr>
                <w:sz w:val="24"/>
                <w:szCs w:val="24"/>
                <w:lang w:val="nl-NL"/>
              </w:rPr>
            </w:pPr>
            <w:r w:rsidRPr="00482E2A">
              <w:rPr>
                <w:sz w:val="24"/>
                <w:szCs w:val="24"/>
              </w:rPr>
              <w:t>1.</w:t>
            </w:r>
            <w:r w:rsidRPr="00482E2A">
              <w:rPr>
                <w:b/>
                <w:sz w:val="24"/>
                <w:szCs w:val="24"/>
              </w:rPr>
              <w:t xml:space="preserve"> </w:t>
            </w:r>
            <w:r w:rsidRPr="00482E2A">
              <w:rPr>
                <w:sz w:val="24"/>
                <w:szCs w:val="24"/>
              </w:rPr>
              <w:t>N</w:t>
            </w:r>
            <w:r w:rsidRPr="00482E2A">
              <w:rPr>
                <w:bCs/>
                <w:sz w:val="24"/>
                <w:szCs w:val="24"/>
                <w:shd w:val="clear" w:color="auto" w:fill="FFFFFF"/>
              </w:rPr>
              <w:t>ội dung chi, mức chi</w:t>
            </w:r>
            <w:r w:rsidRPr="00482E2A">
              <w:rPr>
                <w:bCs/>
                <w:sz w:val="24"/>
                <w:szCs w:val="24"/>
                <w:lang w:val="vi-VN"/>
              </w:rPr>
              <w:t xml:space="preserve"> </w:t>
            </w:r>
            <w:r w:rsidRPr="00482E2A">
              <w:rPr>
                <w:bCs/>
                <w:sz w:val="24"/>
                <w:szCs w:val="24"/>
              </w:rPr>
              <w:t>đảm bảo cho việc tổ chức thực hiện bồi thường, hỗ trợ, tái định cư khi Nhà nước thu hồi đất</w:t>
            </w:r>
            <w:r w:rsidRPr="00482E2A">
              <w:rPr>
                <w:sz w:val="24"/>
                <w:szCs w:val="24"/>
                <w:lang w:val="nl-NL"/>
              </w:rPr>
              <w:t xml:space="preserve"> trên địa bàn tỉnh Lạng Sơn chi tiết tại Phụ lục kèm theo Quyết định này.</w:t>
            </w:r>
          </w:p>
          <w:p w:rsidR="00186325" w:rsidRPr="00482E2A" w:rsidRDefault="00186325" w:rsidP="002E39E8">
            <w:pPr>
              <w:jc w:val="both"/>
              <w:rPr>
                <w:spacing w:val="-4"/>
                <w:sz w:val="24"/>
                <w:szCs w:val="24"/>
              </w:rPr>
            </w:pPr>
            <w:r w:rsidRPr="00482E2A">
              <w:rPr>
                <w:spacing w:val="-4"/>
                <w:sz w:val="24"/>
                <w:szCs w:val="24"/>
                <w:lang w:val="nl-NL"/>
              </w:rPr>
              <w:t>2. T</w:t>
            </w:r>
            <w:r w:rsidRPr="00482E2A">
              <w:rPr>
                <w:spacing w:val="-4"/>
                <w:sz w:val="24"/>
                <w:szCs w:val="24"/>
              </w:rPr>
              <w:t>rường hợp một người trong cùng một thời gian thực hiện nhiều công việc khác nhau thì chỉ được nhận mức chi của một công việc có mức chi cao nhất.</w:t>
            </w:r>
          </w:p>
          <w:p w:rsidR="00186325" w:rsidRPr="00482E2A" w:rsidRDefault="00186325" w:rsidP="002E39E8">
            <w:pPr>
              <w:jc w:val="both"/>
              <w:rPr>
                <w:sz w:val="24"/>
                <w:szCs w:val="24"/>
              </w:rPr>
            </w:pPr>
          </w:p>
        </w:tc>
        <w:tc>
          <w:tcPr>
            <w:tcW w:w="6662" w:type="dxa"/>
            <w:gridSpan w:val="2"/>
          </w:tcPr>
          <w:p w:rsidR="00186325" w:rsidRPr="00482E2A" w:rsidRDefault="00186325" w:rsidP="002E39E8">
            <w:pPr>
              <w:jc w:val="both"/>
              <w:rPr>
                <w:b/>
                <w:sz w:val="24"/>
                <w:szCs w:val="24"/>
              </w:rPr>
            </w:pPr>
            <w:r w:rsidRPr="00482E2A">
              <w:rPr>
                <w:b/>
                <w:sz w:val="24"/>
                <w:szCs w:val="24"/>
              </w:rPr>
              <w:t>Điều 3. N</w:t>
            </w:r>
            <w:r w:rsidRPr="00482E2A">
              <w:rPr>
                <w:b/>
                <w:bCs/>
                <w:sz w:val="24"/>
                <w:szCs w:val="24"/>
                <w:shd w:val="clear" w:color="auto" w:fill="FFFFFF"/>
              </w:rPr>
              <w:t>ội dung chi, mức chi</w:t>
            </w:r>
          </w:p>
          <w:p w:rsidR="00186325" w:rsidRPr="00482E2A" w:rsidRDefault="00186325" w:rsidP="002E39E8">
            <w:pPr>
              <w:jc w:val="both"/>
              <w:rPr>
                <w:b/>
                <w:sz w:val="24"/>
                <w:szCs w:val="24"/>
              </w:rPr>
            </w:pPr>
            <w:r w:rsidRPr="00482E2A">
              <w:rPr>
                <w:sz w:val="24"/>
                <w:szCs w:val="24"/>
              </w:rPr>
              <w:t>1.</w:t>
            </w:r>
            <w:r w:rsidRPr="00482E2A">
              <w:rPr>
                <w:b/>
                <w:sz w:val="24"/>
                <w:szCs w:val="24"/>
              </w:rPr>
              <w:t xml:space="preserve"> </w:t>
            </w:r>
            <w:r w:rsidRPr="00482E2A">
              <w:rPr>
                <w:sz w:val="24"/>
                <w:szCs w:val="24"/>
              </w:rPr>
              <w:t>N</w:t>
            </w:r>
            <w:r w:rsidRPr="00482E2A">
              <w:rPr>
                <w:bCs/>
                <w:sz w:val="24"/>
                <w:szCs w:val="24"/>
                <w:shd w:val="clear" w:color="auto" w:fill="FFFFFF"/>
              </w:rPr>
              <w:t>ội dung chi, mức chi</w:t>
            </w:r>
            <w:r w:rsidRPr="00482E2A">
              <w:rPr>
                <w:bCs/>
                <w:sz w:val="24"/>
                <w:szCs w:val="24"/>
                <w:lang w:val="vi-VN"/>
              </w:rPr>
              <w:t xml:space="preserve"> </w:t>
            </w:r>
            <w:r w:rsidRPr="00482E2A">
              <w:rPr>
                <w:bCs/>
                <w:sz w:val="24"/>
                <w:szCs w:val="24"/>
              </w:rPr>
              <w:t>đảm bảo cho việc tổ chức thực hiện bồi thường, hỗ trợ, tái định cư khi Nhà nước thu hồi đất</w:t>
            </w:r>
            <w:r w:rsidRPr="00482E2A">
              <w:rPr>
                <w:sz w:val="24"/>
                <w:szCs w:val="24"/>
                <w:lang w:val="nl-NL"/>
              </w:rPr>
              <w:t xml:space="preserve"> trên địa bàn tỉnh Lạng Sơn chi tiết tại Phụ lục kèm theo Quyết định này.</w:t>
            </w:r>
          </w:p>
          <w:p w:rsidR="00186325" w:rsidRPr="00482E2A" w:rsidRDefault="00186325" w:rsidP="002E39E8">
            <w:pPr>
              <w:jc w:val="both"/>
              <w:rPr>
                <w:sz w:val="24"/>
                <w:szCs w:val="24"/>
                <w:lang w:val="nl-NL"/>
              </w:rPr>
            </w:pPr>
            <w:r w:rsidRPr="00482E2A">
              <w:rPr>
                <w:spacing w:val="-4"/>
                <w:sz w:val="24"/>
                <w:szCs w:val="24"/>
                <w:lang w:val="nl-NL"/>
              </w:rPr>
              <w:t>2. T</w:t>
            </w:r>
            <w:r w:rsidRPr="00482E2A">
              <w:rPr>
                <w:spacing w:val="-4"/>
                <w:sz w:val="24"/>
                <w:szCs w:val="24"/>
              </w:rPr>
              <w:t>rường hợp một người trong cùng một thời gian thực hiện nhiều công việc khác nhau thì chỉ được nhận mức chi của một công việc có mức chi cao nhất.</w:t>
            </w:r>
          </w:p>
          <w:p w:rsidR="00186325" w:rsidRPr="00482E2A" w:rsidRDefault="00186325" w:rsidP="00B1598C">
            <w:pPr>
              <w:shd w:val="clear" w:color="auto" w:fill="FFFFFF"/>
              <w:jc w:val="both"/>
              <w:rPr>
                <w:sz w:val="24"/>
                <w:szCs w:val="24"/>
              </w:rPr>
            </w:pPr>
            <w:r w:rsidRPr="00482E2A">
              <w:rPr>
                <w:sz w:val="24"/>
                <w:szCs w:val="24"/>
                <w:lang w:val="nl-NL"/>
              </w:rPr>
              <w:t xml:space="preserve">3. Các nội dung chi khác không quy định tại Quyết định này thì thực hiện theo quy định tại </w:t>
            </w:r>
            <w:r w:rsidRPr="00482E2A">
              <w:rPr>
                <w:spacing w:val="-4"/>
                <w:sz w:val="24"/>
                <w:szCs w:val="24"/>
                <w:lang w:val="nl-NL"/>
              </w:rPr>
              <w:t xml:space="preserve">Nghị định </w:t>
            </w:r>
            <w:r w:rsidRPr="00482E2A">
              <w:rPr>
                <w:sz w:val="24"/>
                <w:szCs w:val="24"/>
                <w:highlight w:val="white"/>
                <w:lang w:val="nl-NL"/>
              </w:rPr>
              <w:t>số 88/2024/NĐ-CP ngày 15 tháng 7 năm 2024 của Chính phủ</w:t>
            </w:r>
            <w:r w:rsidRPr="00482E2A">
              <w:rPr>
                <w:sz w:val="24"/>
                <w:szCs w:val="24"/>
                <w:lang w:val="nl-NL"/>
              </w:rPr>
              <w:t xml:space="preserve"> và các văn bản pháp luật có liên quan.</w:t>
            </w:r>
            <w:r w:rsidRPr="00482E2A">
              <w:rPr>
                <w:b/>
                <w:sz w:val="24"/>
                <w:szCs w:val="24"/>
                <w:lang w:eastAsia="vi-VN"/>
              </w:rPr>
              <w:t xml:space="preserve"> </w:t>
            </w:r>
          </w:p>
        </w:tc>
        <w:tc>
          <w:tcPr>
            <w:tcW w:w="1956" w:type="dxa"/>
            <w:vAlign w:val="center"/>
          </w:tcPr>
          <w:p w:rsidR="00186325" w:rsidRPr="00482E2A" w:rsidRDefault="00186325" w:rsidP="00635934">
            <w:pPr>
              <w:shd w:val="clear" w:color="auto" w:fill="FFFFFF"/>
              <w:jc w:val="center"/>
              <w:rPr>
                <w:sz w:val="24"/>
                <w:szCs w:val="24"/>
                <w:lang w:val="nl-NL"/>
              </w:rPr>
            </w:pPr>
            <w:r w:rsidRPr="00482E2A">
              <w:rPr>
                <w:sz w:val="24"/>
                <w:szCs w:val="24"/>
                <w:lang w:val="nl-NL"/>
              </w:rPr>
              <w:t>Bổ sung khoản 3 của dự thảo so với Quyết định số 32/2024/QĐ-UBND</w:t>
            </w:r>
          </w:p>
          <w:p w:rsidR="00186325" w:rsidRPr="00482E2A" w:rsidRDefault="00186325" w:rsidP="00635934">
            <w:pPr>
              <w:shd w:val="clear" w:color="auto" w:fill="FFFFFF"/>
              <w:jc w:val="center"/>
              <w:rPr>
                <w:sz w:val="24"/>
                <w:szCs w:val="24"/>
              </w:rPr>
            </w:pPr>
          </w:p>
        </w:tc>
      </w:tr>
      <w:tr w:rsidR="00482E2A" w:rsidRPr="00482E2A" w:rsidTr="00CB46EA">
        <w:tc>
          <w:tcPr>
            <w:tcW w:w="3256" w:type="dxa"/>
          </w:tcPr>
          <w:p w:rsidR="00186325" w:rsidRPr="00482E2A" w:rsidRDefault="00186325" w:rsidP="002E39E8">
            <w:pPr>
              <w:jc w:val="both"/>
              <w:rPr>
                <w:b/>
                <w:sz w:val="24"/>
                <w:szCs w:val="24"/>
                <w:lang w:eastAsia="vi-VN"/>
              </w:rPr>
            </w:pPr>
          </w:p>
        </w:tc>
        <w:tc>
          <w:tcPr>
            <w:tcW w:w="3118" w:type="dxa"/>
          </w:tcPr>
          <w:p w:rsidR="00186325" w:rsidRPr="00482E2A" w:rsidRDefault="00186325" w:rsidP="002E39E8">
            <w:pPr>
              <w:jc w:val="both"/>
              <w:rPr>
                <w:sz w:val="24"/>
                <w:szCs w:val="24"/>
              </w:rPr>
            </w:pPr>
          </w:p>
        </w:tc>
        <w:tc>
          <w:tcPr>
            <w:tcW w:w="6662" w:type="dxa"/>
            <w:gridSpan w:val="2"/>
          </w:tcPr>
          <w:p w:rsidR="00186325" w:rsidRPr="00482E2A" w:rsidRDefault="00186325" w:rsidP="00E22C95">
            <w:pPr>
              <w:rPr>
                <w:b/>
                <w:sz w:val="24"/>
                <w:szCs w:val="24"/>
                <w:lang w:eastAsia="vi-VN"/>
              </w:rPr>
            </w:pPr>
            <w:r w:rsidRPr="00482E2A">
              <w:rPr>
                <w:b/>
                <w:sz w:val="24"/>
                <w:szCs w:val="24"/>
                <w:lang w:eastAsia="vi-VN"/>
              </w:rPr>
              <w:t>Điều 4.</w:t>
            </w:r>
            <w:r w:rsidRPr="00482E2A">
              <w:rPr>
                <w:sz w:val="24"/>
                <w:szCs w:val="24"/>
                <w:lang w:eastAsia="vi-VN"/>
              </w:rPr>
              <w:t xml:space="preserve"> </w:t>
            </w:r>
            <w:r w:rsidRPr="00482E2A">
              <w:rPr>
                <w:b/>
                <w:sz w:val="24"/>
                <w:szCs w:val="24"/>
                <w:lang w:eastAsia="vi-VN"/>
              </w:rPr>
              <w:t>Điều khoản chuyển tiếp</w:t>
            </w:r>
          </w:p>
          <w:p w:rsidR="00186325" w:rsidRPr="00482E2A" w:rsidRDefault="00186325" w:rsidP="00E22C95">
            <w:pPr>
              <w:rPr>
                <w:sz w:val="24"/>
                <w:szCs w:val="24"/>
                <w:lang w:val="nl-NL"/>
              </w:rPr>
            </w:pPr>
            <w:r w:rsidRPr="00482E2A">
              <w:rPr>
                <w:sz w:val="24"/>
                <w:szCs w:val="24"/>
                <w:lang w:val="nl-NL"/>
              </w:rPr>
              <w:t>1. Đối với các dự án, tiểu dự án đã được cơ quan nhà nước có thẩm quyền phê duyệt dự toán chi phí đảm bảo cho việc tổ chức thực hiện bồi thường, hỗ trợ, tái định cư trước ngày Quyết định này có hiệu lực thi hành thì tiếp tục thực hiện theo dự toán đã được phê duyệt.</w:t>
            </w:r>
          </w:p>
          <w:p w:rsidR="00186325" w:rsidRPr="00482E2A" w:rsidRDefault="00186325" w:rsidP="002E39E8">
            <w:pPr>
              <w:shd w:val="clear" w:color="auto" w:fill="FFFFFF"/>
              <w:jc w:val="both"/>
              <w:rPr>
                <w:sz w:val="24"/>
                <w:szCs w:val="24"/>
              </w:rPr>
            </w:pPr>
            <w:r w:rsidRPr="00482E2A">
              <w:rPr>
                <w:sz w:val="24"/>
                <w:szCs w:val="24"/>
                <w:lang w:val="nl-NL"/>
              </w:rPr>
              <w:t xml:space="preserve">2. Đối với các dự án, tiểu dự án chưa được phê duyệt dự toán chi phí đảm bảo cho việc tổ chức thực hiện bồi thường, hỗ trợ, tái định cư </w:t>
            </w:r>
            <w:r w:rsidRPr="00482E2A">
              <w:rPr>
                <w:bCs/>
                <w:sz w:val="24"/>
                <w:szCs w:val="24"/>
                <w:lang w:val="nl-NL"/>
              </w:rPr>
              <w:t>từ ngày</w:t>
            </w:r>
            <w:r w:rsidRPr="00482E2A">
              <w:rPr>
                <w:sz w:val="24"/>
                <w:szCs w:val="24"/>
                <w:lang w:val="nl-NL"/>
              </w:rPr>
              <w:t xml:space="preserve"> Quyết định này có hiệu lực thi hành thì nội dung chi, mức chi đảm bảo cho tổ chức thực hiện bồi thường, hỗ trợ, tái định cư được áp dụng theo Quy định tại Quyết định này</w:t>
            </w:r>
            <w:r w:rsidRPr="00482E2A">
              <w:rPr>
                <w:szCs w:val="28"/>
                <w:lang w:val="nl-NL"/>
              </w:rPr>
              <w:t>.</w:t>
            </w:r>
          </w:p>
        </w:tc>
        <w:tc>
          <w:tcPr>
            <w:tcW w:w="1956" w:type="dxa"/>
            <w:vAlign w:val="center"/>
          </w:tcPr>
          <w:p w:rsidR="00186325" w:rsidRPr="00482E2A" w:rsidRDefault="00186325" w:rsidP="00E22C95">
            <w:pPr>
              <w:shd w:val="clear" w:color="auto" w:fill="FFFFFF"/>
              <w:jc w:val="center"/>
              <w:rPr>
                <w:sz w:val="24"/>
                <w:szCs w:val="24"/>
              </w:rPr>
            </w:pPr>
            <w:r w:rsidRPr="00482E2A">
              <w:rPr>
                <w:sz w:val="24"/>
                <w:szCs w:val="24"/>
              </w:rPr>
              <w:t>Bổ sung thêm điều khoản chuyển tiếp</w:t>
            </w:r>
          </w:p>
        </w:tc>
      </w:tr>
      <w:tr w:rsidR="00482E2A" w:rsidRPr="00482E2A" w:rsidTr="00CB46EA">
        <w:tc>
          <w:tcPr>
            <w:tcW w:w="6374" w:type="dxa"/>
            <w:gridSpan w:val="2"/>
          </w:tcPr>
          <w:p w:rsidR="00186325" w:rsidRPr="00482E2A" w:rsidRDefault="00186325" w:rsidP="002E39E8">
            <w:pPr>
              <w:jc w:val="both"/>
              <w:rPr>
                <w:sz w:val="24"/>
                <w:szCs w:val="24"/>
              </w:rPr>
            </w:pPr>
            <w:r w:rsidRPr="00482E2A">
              <w:rPr>
                <w:b/>
                <w:sz w:val="24"/>
                <w:szCs w:val="24"/>
                <w:lang w:eastAsia="vi-VN"/>
              </w:rPr>
              <w:t xml:space="preserve">Điều 4. </w:t>
            </w:r>
            <w:r w:rsidRPr="00482E2A">
              <w:rPr>
                <w:sz w:val="24"/>
                <w:szCs w:val="24"/>
                <w:lang w:eastAsia="vi-VN"/>
              </w:rPr>
              <w:t>Quyết định này có hiệu lực kể từ ngày 01 tháng 10 năm 2024.</w:t>
            </w:r>
          </w:p>
        </w:tc>
        <w:tc>
          <w:tcPr>
            <w:tcW w:w="6662" w:type="dxa"/>
            <w:gridSpan w:val="2"/>
          </w:tcPr>
          <w:p w:rsidR="00186325" w:rsidRPr="00482E2A" w:rsidRDefault="00186325" w:rsidP="00900617">
            <w:pPr>
              <w:jc w:val="both"/>
              <w:rPr>
                <w:b/>
                <w:sz w:val="24"/>
                <w:szCs w:val="24"/>
                <w:lang w:eastAsia="vi-VN"/>
              </w:rPr>
            </w:pPr>
            <w:r w:rsidRPr="00482E2A">
              <w:rPr>
                <w:b/>
                <w:sz w:val="24"/>
                <w:szCs w:val="24"/>
                <w:lang w:eastAsia="vi-VN"/>
              </w:rPr>
              <w:t xml:space="preserve">Điều 5. </w:t>
            </w:r>
            <w:r w:rsidRPr="00482E2A">
              <w:rPr>
                <w:b/>
                <w:sz w:val="24"/>
                <w:szCs w:val="24"/>
                <w:lang w:eastAsia="vi-VN"/>
              </w:rPr>
              <w:t>Hiệu lực thi hành</w:t>
            </w:r>
          </w:p>
          <w:p w:rsidR="00186325" w:rsidRPr="00482E2A" w:rsidRDefault="00186325" w:rsidP="002E39E8">
            <w:pPr>
              <w:shd w:val="clear" w:color="auto" w:fill="FFFFFF"/>
              <w:jc w:val="both"/>
              <w:rPr>
                <w:sz w:val="24"/>
                <w:szCs w:val="24"/>
              </w:rPr>
            </w:pPr>
            <w:r w:rsidRPr="00482E2A">
              <w:rPr>
                <w:sz w:val="24"/>
                <w:szCs w:val="24"/>
                <w:lang w:eastAsia="vi-VN"/>
              </w:rPr>
              <w:t>Quyết định này có hiệu lực thi hành kể từ ngày …. tháng …. năm 2026 và th</w:t>
            </w:r>
            <w:r w:rsidRPr="00482E2A">
              <w:rPr>
                <w:sz w:val="24"/>
                <w:szCs w:val="24"/>
              </w:rPr>
              <w:t xml:space="preserve">ay thế Quyết định số </w:t>
            </w:r>
            <w:r w:rsidRPr="00482E2A">
              <w:rPr>
                <w:iCs/>
                <w:spacing w:val="-6"/>
                <w:sz w:val="24"/>
                <w:szCs w:val="24"/>
                <w:lang w:val="pt-BR"/>
              </w:rPr>
              <w:t xml:space="preserve">32/2024/QĐ-UBND ngày 21 tháng 9 năm 2024 của Ủy ban nhân dân tỉnh quy định </w:t>
            </w:r>
            <w:r w:rsidRPr="00482E2A">
              <w:rPr>
                <w:bCs/>
                <w:spacing w:val="4"/>
                <w:sz w:val="24"/>
                <w:szCs w:val="24"/>
                <w:lang w:val="nl-NL"/>
              </w:rPr>
              <w:t>một số nội dung chi, mức chi</w:t>
            </w:r>
            <w:r w:rsidRPr="00482E2A">
              <w:rPr>
                <w:bCs/>
                <w:spacing w:val="4"/>
                <w:sz w:val="24"/>
                <w:szCs w:val="24"/>
                <w:lang w:val="vi-VN"/>
              </w:rPr>
              <w:t xml:space="preserve"> </w:t>
            </w:r>
            <w:r w:rsidRPr="00482E2A">
              <w:rPr>
                <w:bCs/>
                <w:spacing w:val="4"/>
                <w:sz w:val="24"/>
                <w:szCs w:val="24"/>
              </w:rPr>
              <w:t>đảm bảo cho việc tổ chức thực hiện bồi thường, hỗ trợ, tái định cư khi Nhà nước thu hồi đất</w:t>
            </w:r>
            <w:r w:rsidRPr="00482E2A">
              <w:rPr>
                <w:spacing w:val="4"/>
                <w:sz w:val="24"/>
                <w:szCs w:val="24"/>
                <w:lang w:val="nl-NL"/>
              </w:rPr>
              <w:t xml:space="preserve"> trên địa bàn tỉnh Lạng Sơn</w:t>
            </w:r>
          </w:p>
        </w:tc>
        <w:tc>
          <w:tcPr>
            <w:tcW w:w="1956" w:type="dxa"/>
            <w:vAlign w:val="center"/>
          </w:tcPr>
          <w:p w:rsidR="00186325" w:rsidRPr="00482E2A" w:rsidRDefault="00186325" w:rsidP="00635934">
            <w:pPr>
              <w:shd w:val="clear" w:color="auto" w:fill="FFFFFF"/>
              <w:jc w:val="center"/>
              <w:rPr>
                <w:sz w:val="24"/>
                <w:szCs w:val="24"/>
              </w:rPr>
            </w:pPr>
            <w:r w:rsidRPr="00482E2A">
              <w:rPr>
                <w:sz w:val="24"/>
                <w:szCs w:val="24"/>
              </w:rPr>
              <w:t>Bổ sung cụm từ “…</w:t>
            </w:r>
            <w:r w:rsidRPr="00482E2A">
              <w:rPr>
                <w:sz w:val="24"/>
                <w:szCs w:val="24"/>
                <w:lang w:eastAsia="vi-VN"/>
              </w:rPr>
              <w:t>th</w:t>
            </w:r>
            <w:r w:rsidRPr="00482E2A">
              <w:rPr>
                <w:sz w:val="24"/>
                <w:szCs w:val="24"/>
              </w:rPr>
              <w:t xml:space="preserve">ay thế Quyết định số </w:t>
            </w:r>
            <w:r w:rsidRPr="00482E2A">
              <w:rPr>
                <w:iCs/>
                <w:spacing w:val="-6"/>
                <w:sz w:val="24"/>
                <w:szCs w:val="24"/>
                <w:lang w:val="pt-BR"/>
              </w:rPr>
              <w:t>32/2024/QĐ-UBND ngày 21/9/2024 của UBND tỉnh...”</w:t>
            </w:r>
          </w:p>
        </w:tc>
      </w:tr>
      <w:tr w:rsidR="00482E2A" w:rsidRPr="00482E2A" w:rsidTr="00CB46EA">
        <w:tc>
          <w:tcPr>
            <w:tcW w:w="6374" w:type="dxa"/>
            <w:gridSpan w:val="2"/>
          </w:tcPr>
          <w:p w:rsidR="00186325" w:rsidRPr="00482E2A" w:rsidRDefault="00186325" w:rsidP="00B1598C">
            <w:pPr>
              <w:jc w:val="both"/>
              <w:rPr>
                <w:sz w:val="24"/>
                <w:szCs w:val="24"/>
              </w:rPr>
            </w:pPr>
            <w:r w:rsidRPr="00482E2A">
              <w:rPr>
                <w:b/>
                <w:sz w:val="24"/>
                <w:szCs w:val="24"/>
                <w:lang w:eastAsia="vi-VN"/>
              </w:rPr>
              <w:lastRenderedPageBreak/>
              <w:t>Điều 5.</w:t>
            </w:r>
            <w:r w:rsidRPr="00482E2A">
              <w:rPr>
                <w:sz w:val="24"/>
                <w:szCs w:val="24"/>
                <w:lang w:eastAsia="vi-VN"/>
              </w:rPr>
              <w:t xml:space="preserve"> </w:t>
            </w:r>
            <w:r w:rsidRPr="00482E2A">
              <w:rPr>
                <w:rFonts w:eastAsia="Times New Roman"/>
                <w:sz w:val="24"/>
                <w:szCs w:val="24"/>
                <w:lang w:eastAsia="en-GB"/>
              </w:rPr>
              <w:t>Chánh Văn phòng Ủy ban nhân dân tỉnh; Thủ trưởng các sở, ban, ngành; Chủ tịch Ủy ban nhân dân các huyện, thành phố và các cơ quan, đơn vị, tổ chức, cá nhân có liên quan chịu trách nhiệm thi hành Quyết định này./.</w:t>
            </w:r>
          </w:p>
        </w:tc>
        <w:tc>
          <w:tcPr>
            <w:tcW w:w="6662" w:type="dxa"/>
            <w:gridSpan w:val="2"/>
          </w:tcPr>
          <w:p w:rsidR="00186325" w:rsidRPr="00482E2A" w:rsidRDefault="00186325" w:rsidP="008F3BC4">
            <w:pPr>
              <w:jc w:val="both"/>
              <w:rPr>
                <w:sz w:val="24"/>
                <w:szCs w:val="24"/>
                <w:lang w:eastAsia="vi-VN"/>
              </w:rPr>
            </w:pPr>
            <w:r w:rsidRPr="00482E2A">
              <w:rPr>
                <w:b/>
                <w:sz w:val="24"/>
                <w:szCs w:val="24"/>
                <w:lang w:eastAsia="vi-VN"/>
              </w:rPr>
              <w:t>Điều 6.</w:t>
            </w:r>
            <w:r w:rsidRPr="00482E2A">
              <w:rPr>
                <w:sz w:val="24"/>
                <w:szCs w:val="24"/>
                <w:lang w:eastAsia="vi-VN"/>
              </w:rPr>
              <w:t xml:space="preserve"> </w:t>
            </w:r>
            <w:r w:rsidRPr="00482E2A">
              <w:rPr>
                <w:b/>
                <w:sz w:val="24"/>
                <w:szCs w:val="24"/>
                <w:lang w:eastAsia="vi-VN"/>
              </w:rPr>
              <w:t>Tổ chức thục hiện</w:t>
            </w:r>
          </w:p>
          <w:p w:rsidR="00186325" w:rsidRPr="00482E2A" w:rsidRDefault="00186325" w:rsidP="00B1598C">
            <w:pPr>
              <w:shd w:val="clear" w:color="auto" w:fill="FFFFFF"/>
              <w:jc w:val="both"/>
              <w:rPr>
                <w:sz w:val="24"/>
                <w:szCs w:val="24"/>
              </w:rPr>
            </w:pPr>
            <w:r w:rsidRPr="00482E2A">
              <w:rPr>
                <w:rFonts w:eastAsia="Times New Roman"/>
                <w:sz w:val="24"/>
                <w:szCs w:val="24"/>
                <w:lang w:eastAsia="en-GB"/>
              </w:rPr>
              <w:t>Chánh Văn phòng Ủy ban nhân dân tỉnh; Thủ trưởng các sở, ban, ngành; Chủ tịch Ủy ban nhân dân các xã, phường và các cơ quan, đơn vị, tổ chức, cá nhân có liên quan chịu trách nhiệm thi hành Quyết định này./.</w:t>
            </w:r>
          </w:p>
        </w:tc>
        <w:tc>
          <w:tcPr>
            <w:tcW w:w="1956" w:type="dxa"/>
            <w:vAlign w:val="center"/>
          </w:tcPr>
          <w:p w:rsidR="00186325" w:rsidRPr="00482E2A" w:rsidRDefault="00186325" w:rsidP="00635934">
            <w:pPr>
              <w:shd w:val="clear" w:color="auto" w:fill="FFFFFF"/>
              <w:jc w:val="center"/>
              <w:rPr>
                <w:sz w:val="24"/>
                <w:szCs w:val="24"/>
              </w:rPr>
            </w:pPr>
            <w:r w:rsidRPr="00482E2A">
              <w:rPr>
                <w:sz w:val="24"/>
                <w:szCs w:val="24"/>
              </w:rPr>
              <w:t>Thay đổi cụm từ “Chủ tịch Ủy ban nhân dân các huyện, thành phố” thành cụm từ “</w:t>
            </w:r>
            <w:r w:rsidRPr="00482E2A">
              <w:rPr>
                <w:rFonts w:eastAsia="Times New Roman"/>
                <w:sz w:val="24"/>
                <w:szCs w:val="24"/>
                <w:lang w:eastAsia="en-GB"/>
              </w:rPr>
              <w:t>Chủ tịch Ủy ban nhân dân các xã, phường”</w:t>
            </w:r>
          </w:p>
        </w:tc>
      </w:tr>
      <w:tr w:rsidR="00482E2A" w:rsidRPr="00482E2A" w:rsidTr="00CB46EA">
        <w:tc>
          <w:tcPr>
            <w:tcW w:w="3256" w:type="dxa"/>
          </w:tcPr>
          <w:p w:rsidR="00E11B0C" w:rsidRPr="00482E2A" w:rsidRDefault="00E11B0C" w:rsidP="00B1598C">
            <w:pPr>
              <w:jc w:val="both"/>
              <w:rPr>
                <w:b/>
                <w:sz w:val="24"/>
                <w:szCs w:val="24"/>
                <w:lang w:eastAsia="vi-VN"/>
              </w:rPr>
            </w:pPr>
            <w:r w:rsidRPr="00482E2A">
              <w:rPr>
                <w:b/>
                <w:sz w:val="24"/>
                <w:szCs w:val="24"/>
                <w:lang w:eastAsia="vi-VN"/>
              </w:rPr>
              <w:t>II. Phụ lục kèm theo Quyết định</w:t>
            </w:r>
          </w:p>
        </w:tc>
        <w:tc>
          <w:tcPr>
            <w:tcW w:w="3118" w:type="dxa"/>
          </w:tcPr>
          <w:p w:rsidR="00E11B0C" w:rsidRPr="00482E2A" w:rsidRDefault="00186325" w:rsidP="00186325">
            <w:pPr>
              <w:jc w:val="center"/>
              <w:rPr>
                <w:b/>
                <w:sz w:val="24"/>
                <w:szCs w:val="24"/>
                <w:lang w:eastAsia="vi-VN"/>
              </w:rPr>
            </w:pPr>
            <w:r w:rsidRPr="00482E2A">
              <w:rPr>
                <w:b/>
                <w:sz w:val="24"/>
                <w:szCs w:val="24"/>
                <w:lang w:eastAsia="vi-VN"/>
              </w:rPr>
              <w:t>Mức chi</w:t>
            </w:r>
          </w:p>
        </w:tc>
        <w:tc>
          <w:tcPr>
            <w:tcW w:w="3579" w:type="dxa"/>
          </w:tcPr>
          <w:p w:rsidR="00E11B0C" w:rsidRPr="00482E2A" w:rsidRDefault="00E11B0C" w:rsidP="00B1598C">
            <w:pPr>
              <w:shd w:val="clear" w:color="auto" w:fill="FFFFFF"/>
              <w:jc w:val="both"/>
              <w:rPr>
                <w:sz w:val="24"/>
                <w:szCs w:val="24"/>
              </w:rPr>
            </w:pPr>
          </w:p>
        </w:tc>
        <w:tc>
          <w:tcPr>
            <w:tcW w:w="3083" w:type="dxa"/>
          </w:tcPr>
          <w:p w:rsidR="00E11B0C" w:rsidRPr="00482E2A" w:rsidRDefault="00186325" w:rsidP="00186325">
            <w:pPr>
              <w:shd w:val="clear" w:color="auto" w:fill="FFFFFF"/>
              <w:jc w:val="center"/>
              <w:rPr>
                <w:sz w:val="24"/>
                <w:szCs w:val="24"/>
              </w:rPr>
            </w:pPr>
            <w:r w:rsidRPr="00482E2A">
              <w:rPr>
                <w:b/>
                <w:sz w:val="24"/>
                <w:szCs w:val="24"/>
                <w:lang w:eastAsia="vi-VN"/>
              </w:rPr>
              <w:t>Mức chi</w:t>
            </w:r>
          </w:p>
        </w:tc>
        <w:tc>
          <w:tcPr>
            <w:tcW w:w="1956" w:type="dxa"/>
            <w:vAlign w:val="center"/>
          </w:tcPr>
          <w:p w:rsidR="00E11B0C" w:rsidRPr="00482E2A" w:rsidRDefault="00E11B0C" w:rsidP="00635934">
            <w:pPr>
              <w:shd w:val="clear" w:color="auto" w:fill="FFFFFF"/>
              <w:jc w:val="center"/>
              <w:rPr>
                <w:sz w:val="24"/>
                <w:szCs w:val="24"/>
              </w:rPr>
            </w:pPr>
          </w:p>
        </w:tc>
      </w:tr>
      <w:tr w:rsidR="00482E2A" w:rsidRPr="00482E2A" w:rsidTr="00CB46EA">
        <w:tc>
          <w:tcPr>
            <w:tcW w:w="3256" w:type="dxa"/>
          </w:tcPr>
          <w:p w:rsidR="00E11B0C" w:rsidRPr="00482E2A" w:rsidRDefault="00E11B0C" w:rsidP="00F15783">
            <w:pPr>
              <w:pStyle w:val="NormalWeb"/>
              <w:spacing w:before="0"/>
              <w:ind w:firstLine="0"/>
              <w:rPr>
                <w:b/>
              </w:rPr>
            </w:pPr>
            <w:r w:rsidRPr="00482E2A">
              <w:rPr>
                <w:b/>
                <w:lang w:val="vi-VN"/>
              </w:rPr>
              <w:t>Nội dung chi</w:t>
            </w:r>
            <w:r w:rsidRPr="00482E2A">
              <w:rPr>
                <w:b/>
              </w:rPr>
              <w:t xml:space="preserve">, mức chi </w:t>
            </w:r>
            <w:r w:rsidRPr="00482E2A">
              <w:rPr>
                <w:b/>
                <w:lang w:val="vi-VN"/>
              </w:rPr>
              <w:t>tổ chức thực hiện bồi thường, hỗ trợ, tái định cư</w:t>
            </w:r>
          </w:p>
        </w:tc>
        <w:tc>
          <w:tcPr>
            <w:tcW w:w="3118" w:type="dxa"/>
          </w:tcPr>
          <w:p w:rsidR="00E11B0C" w:rsidRPr="00482E2A" w:rsidRDefault="00E11B0C" w:rsidP="00B1598C">
            <w:pPr>
              <w:jc w:val="both"/>
              <w:rPr>
                <w:b/>
                <w:sz w:val="24"/>
                <w:szCs w:val="24"/>
                <w:lang w:eastAsia="vi-VN"/>
              </w:rPr>
            </w:pPr>
          </w:p>
        </w:tc>
        <w:tc>
          <w:tcPr>
            <w:tcW w:w="3579" w:type="dxa"/>
          </w:tcPr>
          <w:p w:rsidR="00E11B0C" w:rsidRPr="00482E2A" w:rsidRDefault="00E11B0C" w:rsidP="00F15783">
            <w:pPr>
              <w:pStyle w:val="NormalWeb"/>
              <w:spacing w:before="0"/>
              <w:ind w:firstLine="0"/>
              <w:rPr>
                <w:b/>
              </w:rPr>
            </w:pPr>
            <w:r w:rsidRPr="00482E2A">
              <w:rPr>
                <w:b/>
                <w:lang w:val="vi-VN"/>
              </w:rPr>
              <w:t>Nội dung chi</w:t>
            </w:r>
            <w:r w:rsidRPr="00482E2A">
              <w:rPr>
                <w:b/>
              </w:rPr>
              <w:t xml:space="preserve">, mức chi </w:t>
            </w:r>
            <w:r w:rsidRPr="00482E2A">
              <w:rPr>
                <w:b/>
                <w:lang w:val="vi-VN"/>
              </w:rPr>
              <w:t>tổ chức thực hiện bồi thường, hỗ trợ, tái định cư</w:t>
            </w:r>
          </w:p>
        </w:tc>
        <w:tc>
          <w:tcPr>
            <w:tcW w:w="3083" w:type="dxa"/>
          </w:tcPr>
          <w:p w:rsidR="00E11B0C" w:rsidRPr="00482E2A" w:rsidRDefault="00E11B0C" w:rsidP="00B1598C">
            <w:pPr>
              <w:pStyle w:val="NormalWeb"/>
              <w:spacing w:before="0"/>
              <w:jc w:val="center"/>
              <w:rPr>
                <w:b/>
              </w:rPr>
            </w:pPr>
          </w:p>
        </w:tc>
        <w:tc>
          <w:tcPr>
            <w:tcW w:w="1956" w:type="dxa"/>
            <w:vAlign w:val="center"/>
          </w:tcPr>
          <w:p w:rsidR="00E11B0C" w:rsidRPr="00482E2A" w:rsidRDefault="00E11B0C" w:rsidP="00635934">
            <w:pPr>
              <w:pStyle w:val="NormalWeb"/>
              <w:spacing w:before="0"/>
              <w:jc w:val="center"/>
              <w:rPr>
                <w:b/>
              </w:rPr>
            </w:pPr>
          </w:p>
        </w:tc>
      </w:tr>
      <w:tr w:rsidR="00482E2A" w:rsidRPr="00482E2A" w:rsidTr="00CB46EA">
        <w:tc>
          <w:tcPr>
            <w:tcW w:w="3256" w:type="dxa"/>
          </w:tcPr>
          <w:p w:rsidR="006525DF" w:rsidRPr="00482E2A" w:rsidRDefault="006525DF" w:rsidP="00F15783">
            <w:pPr>
              <w:pStyle w:val="NormalWeb"/>
              <w:spacing w:before="0"/>
              <w:ind w:firstLine="0"/>
            </w:pPr>
            <w:r w:rsidRPr="00482E2A">
              <w:rPr>
                <w:lang w:val="en-GB"/>
              </w:rPr>
              <w:t>Chi tổ chức họp với người có đất, chủ sở hữu tài sản trong khu vực thu hồi đất để phổ biến, tuyên truyền các chính sách, pháp luật về bồi thường, hỗ trợ, tái định cư khi Nhà nước thu hồi đất và tiếp nhận ý kiến, tổ chức vận động người có đất thu hồi, chủ sở hữu tài sản liên quan thực hiện quyết định thu hồi đất thực hiện dự án.</w:t>
            </w:r>
          </w:p>
        </w:tc>
        <w:tc>
          <w:tcPr>
            <w:tcW w:w="3118" w:type="dxa"/>
            <w:vAlign w:val="center"/>
          </w:tcPr>
          <w:p w:rsidR="006525DF" w:rsidRPr="00482E2A" w:rsidRDefault="006525DF" w:rsidP="002E39E8">
            <w:pPr>
              <w:pStyle w:val="NormalWeb"/>
              <w:spacing w:before="0"/>
              <w:ind w:firstLine="0"/>
              <w:jc w:val="center"/>
            </w:pPr>
            <w:r w:rsidRPr="00482E2A">
              <w:t>100.000 đồng/người/buổi</w:t>
            </w:r>
          </w:p>
        </w:tc>
        <w:tc>
          <w:tcPr>
            <w:tcW w:w="3579" w:type="dxa"/>
          </w:tcPr>
          <w:p w:rsidR="006525DF" w:rsidRPr="00482E2A" w:rsidRDefault="006525DF" w:rsidP="00F15783">
            <w:pPr>
              <w:pStyle w:val="NormalWeb"/>
              <w:spacing w:before="0"/>
              <w:ind w:firstLine="0"/>
            </w:pPr>
            <w:r w:rsidRPr="00482E2A">
              <w:rPr>
                <w:lang w:val="en-GB"/>
              </w:rPr>
              <w:t>Chi tổ chức họp với người có đất, chủ sở hữu tài sản trong khu vực thu hồi đất để phổ biến, tuyên truyền các chính sách, pháp luật về bồi thường, hỗ trợ, tái định cư khi Nhà nước thu hồi đất và tiếp nhận ý kiến, tổ chức vận động người có đất thu hồi, chủ sở hữu tài sản liên quan thực hiện quyết định thu hồi đất thực hiện dự án.</w:t>
            </w:r>
          </w:p>
        </w:tc>
        <w:tc>
          <w:tcPr>
            <w:tcW w:w="3083" w:type="dxa"/>
            <w:vAlign w:val="center"/>
          </w:tcPr>
          <w:p w:rsidR="006525DF" w:rsidRPr="00482E2A" w:rsidRDefault="006525DF" w:rsidP="002E39E8">
            <w:pPr>
              <w:pStyle w:val="NormalWeb"/>
              <w:spacing w:before="0"/>
              <w:ind w:firstLine="0"/>
              <w:jc w:val="center"/>
            </w:pPr>
            <w:r w:rsidRPr="00482E2A">
              <w:t>110.000 đồng/người/buổi</w:t>
            </w:r>
          </w:p>
        </w:tc>
        <w:tc>
          <w:tcPr>
            <w:tcW w:w="1956" w:type="dxa"/>
            <w:vAlign w:val="center"/>
          </w:tcPr>
          <w:p w:rsidR="00BD03C4" w:rsidRPr="00482E2A" w:rsidRDefault="00BD03C4" w:rsidP="00BD03C4">
            <w:pPr>
              <w:pStyle w:val="NormalWeb"/>
              <w:spacing w:before="0"/>
              <w:ind w:firstLine="0"/>
              <w:jc w:val="center"/>
              <w:rPr>
                <w:rFonts w:ascii="Roboto" w:hAnsi="Roboto"/>
                <w:shd w:val="clear" w:color="auto" w:fill="FFFFFF"/>
              </w:rPr>
            </w:pPr>
            <w:r w:rsidRPr="00482E2A">
              <w:rPr>
                <w:rFonts w:ascii="Roboto" w:hAnsi="Roboto"/>
                <w:shd w:val="clear" w:color="auto" w:fill="FFFFFF"/>
              </w:rPr>
              <w:t xml:space="preserve">Điều chỉnh </w:t>
            </w:r>
            <w:r w:rsidRPr="00482E2A">
              <w:rPr>
                <w:rFonts w:cs="Times New Roman"/>
                <w:shd w:val="clear" w:color="auto" w:fill="FFFFFF"/>
              </w:rPr>
              <w:t xml:space="preserve">mức chi </w:t>
            </w:r>
            <w:r w:rsidRPr="00482E2A">
              <w:rPr>
                <w:rFonts w:ascii="Roboto" w:hAnsi="Roboto"/>
                <w:shd w:val="clear" w:color="auto" w:fill="FFFFFF"/>
              </w:rPr>
              <w:t xml:space="preserve">tăng 8,11% theo mức điều chỉnh lương cơ sở quy định tại Nghị định số 161/2026/NĐ-CP (làm tròn số lên </w:t>
            </w:r>
            <w:r w:rsidRPr="00482E2A">
              <w:rPr>
                <w:shd w:val="clear" w:color="auto" w:fill="FFFFFF"/>
              </w:rPr>
              <w:t>±</w:t>
            </w:r>
            <w:r w:rsidRPr="00482E2A">
              <w:rPr>
                <w:rFonts w:ascii="Roboto" w:hAnsi="Roboto"/>
                <w:shd w:val="clear" w:color="auto" w:fill="FFFFFF"/>
              </w:rPr>
              <w:t xml:space="preserve"> 10%)</w:t>
            </w:r>
          </w:p>
          <w:p w:rsidR="006525DF" w:rsidRPr="00482E2A" w:rsidRDefault="006525DF" w:rsidP="00BD03C4">
            <w:pPr>
              <w:pStyle w:val="NormalWeb"/>
              <w:spacing w:before="0"/>
              <w:ind w:firstLine="0"/>
              <w:jc w:val="center"/>
            </w:pPr>
          </w:p>
        </w:tc>
      </w:tr>
      <w:tr w:rsidR="00482E2A" w:rsidRPr="00482E2A" w:rsidTr="00CB46EA">
        <w:tc>
          <w:tcPr>
            <w:tcW w:w="3256" w:type="dxa"/>
          </w:tcPr>
          <w:p w:rsidR="006525DF" w:rsidRPr="00482E2A" w:rsidRDefault="006525DF" w:rsidP="002E39E8">
            <w:pPr>
              <w:pStyle w:val="NormalWeb"/>
              <w:spacing w:before="0"/>
              <w:ind w:firstLine="0"/>
              <w:rPr>
                <w:b/>
              </w:rPr>
            </w:pPr>
            <w:r w:rsidRPr="00482E2A">
              <w:t xml:space="preserve">Chi điều tra, khảo sát, ghi nhận hiện trạng, đo đạc, kiểm đếm, thống kê, phân loại diện tích đất và xác định nguồn gốc đất và tài sản gắn liền với đất thu hồi gồm: </w:t>
            </w:r>
          </w:p>
        </w:tc>
        <w:tc>
          <w:tcPr>
            <w:tcW w:w="3118" w:type="dxa"/>
            <w:vAlign w:val="center"/>
          </w:tcPr>
          <w:p w:rsidR="006525DF" w:rsidRPr="00482E2A" w:rsidRDefault="006525DF" w:rsidP="00B1598C">
            <w:pPr>
              <w:pStyle w:val="NormalWeb"/>
              <w:spacing w:before="0"/>
              <w:jc w:val="center"/>
              <w:rPr>
                <w:b/>
              </w:rPr>
            </w:pPr>
          </w:p>
        </w:tc>
        <w:tc>
          <w:tcPr>
            <w:tcW w:w="3579" w:type="dxa"/>
          </w:tcPr>
          <w:p w:rsidR="006525DF" w:rsidRPr="00482E2A" w:rsidRDefault="006525DF" w:rsidP="002E39E8">
            <w:pPr>
              <w:pStyle w:val="NormalWeb"/>
              <w:spacing w:before="0"/>
              <w:ind w:firstLine="147"/>
              <w:rPr>
                <w:b/>
              </w:rPr>
            </w:pPr>
            <w:r w:rsidRPr="00482E2A">
              <w:t xml:space="preserve">Chi điều tra, khảo sát, ghi nhận hiện trạng, đo đạc, kiểm đếm, thống kê, phân loại diện tích đất và xác định nguồn gốc đất và tài sản gắn liền với đất thu hồi gồm: </w:t>
            </w:r>
          </w:p>
        </w:tc>
        <w:tc>
          <w:tcPr>
            <w:tcW w:w="3083" w:type="dxa"/>
            <w:vAlign w:val="center"/>
          </w:tcPr>
          <w:p w:rsidR="006525DF" w:rsidRPr="00482E2A" w:rsidRDefault="006525DF" w:rsidP="00B1598C">
            <w:pPr>
              <w:pStyle w:val="NormalWeb"/>
              <w:spacing w:before="0"/>
              <w:jc w:val="center"/>
              <w:rPr>
                <w:b/>
              </w:rPr>
            </w:pPr>
          </w:p>
        </w:tc>
        <w:tc>
          <w:tcPr>
            <w:tcW w:w="1956" w:type="dxa"/>
            <w:vAlign w:val="center"/>
          </w:tcPr>
          <w:p w:rsidR="006525DF" w:rsidRPr="00482E2A" w:rsidRDefault="006525DF" w:rsidP="00635934">
            <w:pPr>
              <w:pStyle w:val="NormalWeb"/>
              <w:spacing w:before="0"/>
              <w:jc w:val="center"/>
              <w:rPr>
                <w:b/>
              </w:rPr>
            </w:pPr>
          </w:p>
        </w:tc>
      </w:tr>
      <w:tr w:rsidR="00482E2A" w:rsidRPr="00482E2A" w:rsidTr="00CB46EA">
        <w:tc>
          <w:tcPr>
            <w:tcW w:w="3256" w:type="dxa"/>
          </w:tcPr>
          <w:p w:rsidR="006525DF" w:rsidRPr="00482E2A" w:rsidRDefault="006525DF" w:rsidP="002E39E8">
            <w:pPr>
              <w:pStyle w:val="NormalWeb"/>
              <w:spacing w:before="0"/>
              <w:ind w:firstLine="0"/>
            </w:pPr>
            <w:r w:rsidRPr="00482E2A">
              <w:t xml:space="preserve">Phát tờ khai, hướng dẫn người có đất, chủ sở hữu tài sản kê </w:t>
            </w:r>
            <w:r w:rsidRPr="00482E2A">
              <w:lastRenderedPageBreak/>
              <w:t>khai; kiểm kê số lượng nhà, công trình, cây trồng, vật nuôi và tài sản khác bị thiệt hại khi Nhà nước thu hồi đất của từng chủ sở hữu tài sản; kiểm tra, đối chiếu giữa tờ khai với kết quả kiểm kê, xác định mức độ thiệt hại với từng người có đất thu hồi, chủ sở hữu tài sản cụ thể; tính toán giá trị thiệt hại về đất, nhà, công trình, cây trồng, vật nuôi và tài sản khác.</w:t>
            </w:r>
          </w:p>
        </w:tc>
        <w:tc>
          <w:tcPr>
            <w:tcW w:w="3118" w:type="dxa"/>
            <w:vAlign w:val="center"/>
          </w:tcPr>
          <w:p w:rsidR="006525DF" w:rsidRPr="00482E2A" w:rsidRDefault="006525DF" w:rsidP="00C7312B">
            <w:pPr>
              <w:pStyle w:val="NormalWeb"/>
              <w:spacing w:before="0"/>
              <w:ind w:firstLine="0"/>
              <w:jc w:val="center"/>
            </w:pPr>
            <w:r w:rsidRPr="00482E2A">
              <w:lastRenderedPageBreak/>
              <w:t>90.000 đồng/người/buổi</w:t>
            </w:r>
          </w:p>
        </w:tc>
        <w:tc>
          <w:tcPr>
            <w:tcW w:w="3579" w:type="dxa"/>
          </w:tcPr>
          <w:p w:rsidR="006525DF" w:rsidRPr="00482E2A" w:rsidRDefault="006525DF" w:rsidP="002E39E8">
            <w:pPr>
              <w:pStyle w:val="NormalWeb"/>
              <w:spacing w:before="0"/>
              <w:ind w:firstLine="147"/>
            </w:pPr>
            <w:r w:rsidRPr="00482E2A">
              <w:t xml:space="preserve">Phát tờ khai, hướng dẫn người có đất, chủ sở hữu tài sản kê khai; </w:t>
            </w:r>
            <w:r w:rsidRPr="00482E2A">
              <w:lastRenderedPageBreak/>
              <w:t>kiểm kê số lượng nhà, công trình, cây trồng, vật nuôi và tài sản khác bị thiệt hại khi Nhà nước thu hồi đất của từng chủ sở hữu tài sản; kiểm tra, đối chiếu giữa tờ khai với kết quả kiểm kê, xác định mức độ thiệt hại với từng người có đất thu hồi, chủ sở hữu tài sản cụ thể; tính toán giá trị thiệt hại về đất, nhà, công trình, cây trồng, vật nuôi và tài sản khác.</w:t>
            </w:r>
          </w:p>
        </w:tc>
        <w:tc>
          <w:tcPr>
            <w:tcW w:w="3083" w:type="dxa"/>
            <w:vAlign w:val="center"/>
          </w:tcPr>
          <w:p w:rsidR="006525DF" w:rsidRPr="00482E2A" w:rsidRDefault="006525DF" w:rsidP="00C7312B">
            <w:pPr>
              <w:pStyle w:val="NormalWeb"/>
              <w:spacing w:before="0"/>
              <w:ind w:firstLine="0"/>
              <w:jc w:val="center"/>
            </w:pPr>
            <w:r w:rsidRPr="00482E2A">
              <w:lastRenderedPageBreak/>
              <w:t>100.000 đồng/người/buổi</w:t>
            </w:r>
          </w:p>
        </w:tc>
        <w:tc>
          <w:tcPr>
            <w:tcW w:w="1956" w:type="dxa"/>
            <w:vAlign w:val="center"/>
          </w:tcPr>
          <w:p w:rsidR="006525DF" w:rsidRPr="00482E2A" w:rsidRDefault="00BD03C4" w:rsidP="00635934">
            <w:pPr>
              <w:pStyle w:val="NormalWeb"/>
              <w:spacing w:before="0"/>
              <w:ind w:firstLine="0"/>
              <w:jc w:val="center"/>
            </w:pPr>
            <w:r w:rsidRPr="00482E2A">
              <w:rPr>
                <w:rFonts w:ascii="Roboto" w:hAnsi="Roboto"/>
                <w:shd w:val="clear" w:color="auto" w:fill="FFFFFF"/>
              </w:rPr>
              <w:t xml:space="preserve">Điều chỉnh </w:t>
            </w:r>
            <w:r w:rsidRPr="00482E2A">
              <w:rPr>
                <w:rFonts w:cs="Times New Roman"/>
                <w:shd w:val="clear" w:color="auto" w:fill="FFFFFF"/>
              </w:rPr>
              <w:t xml:space="preserve">mức chi </w:t>
            </w:r>
            <w:r w:rsidRPr="00482E2A">
              <w:rPr>
                <w:rFonts w:ascii="Roboto" w:hAnsi="Roboto"/>
                <w:shd w:val="clear" w:color="auto" w:fill="FFFFFF"/>
              </w:rPr>
              <w:t xml:space="preserve">tăng 8,11% </w:t>
            </w:r>
            <w:r w:rsidRPr="00482E2A">
              <w:rPr>
                <w:rFonts w:ascii="Roboto" w:hAnsi="Roboto"/>
                <w:shd w:val="clear" w:color="auto" w:fill="FFFFFF"/>
              </w:rPr>
              <w:lastRenderedPageBreak/>
              <w:t xml:space="preserve">theo mức điều chỉnh lương cơ sở quy định tại Nghị định số 161/2026/NĐ-CP (làm tròn số lên </w:t>
            </w:r>
            <w:r w:rsidRPr="00482E2A">
              <w:rPr>
                <w:shd w:val="clear" w:color="auto" w:fill="FFFFFF"/>
              </w:rPr>
              <w:t>±</w:t>
            </w:r>
            <w:r w:rsidRPr="00482E2A">
              <w:rPr>
                <w:rFonts w:ascii="Roboto" w:hAnsi="Roboto"/>
                <w:shd w:val="clear" w:color="auto" w:fill="FFFFFF"/>
              </w:rPr>
              <w:t xml:space="preserve"> 10%)</w:t>
            </w:r>
          </w:p>
        </w:tc>
      </w:tr>
      <w:tr w:rsidR="00482E2A" w:rsidRPr="00482E2A" w:rsidTr="00CB46EA">
        <w:tc>
          <w:tcPr>
            <w:tcW w:w="3256" w:type="dxa"/>
            <w:vAlign w:val="center"/>
          </w:tcPr>
          <w:p w:rsidR="006525DF" w:rsidRPr="00482E2A" w:rsidRDefault="006525DF" w:rsidP="002E39E8">
            <w:pPr>
              <w:pStyle w:val="NormalWeb"/>
              <w:spacing w:before="0"/>
              <w:ind w:firstLine="0"/>
            </w:pPr>
            <w:r w:rsidRPr="00482E2A">
              <w:rPr>
                <w:lang w:val="en-GB"/>
              </w:rPr>
              <w:lastRenderedPageBreak/>
              <w:t>Chi phí đăng báo và phát sóng trên đài phát thanh hoặc truyền hình.</w:t>
            </w:r>
          </w:p>
        </w:tc>
        <w:tc>
          <w:tcPr>
            <w:tcW w:w="3118" w:type="dxa"/>
            <w:vAlign w:val="center"/>
          </w:tcPr>
          <w:p w:rsidR="006525DF" w:rsidRPr="00482E2A" w:rsidRDefault="006525DF" w:rsidP="00B1598C">
            <w:pPr>
              <w:pStyle w:val="NormalWeb"/>
              <w:shd w:val="clear" w:color="auto" w:fill="FFFFFF"/>
              <w:spacing w:before="0"/>
              <w:ind w:firstLine="0"/>
              <w:rPr>
                <w:spacing w:val="-4"/>
              </w:rPr>
            </w:pPr>
            <w:r w:rsidRPr="00482E2A">
              <w:rPr>
                <w:spacing w:val="-4"/>
              </w:rPr>
              <w:t>Tính theo nhu cầu thực tế của từng dự án, tiểu dự án trên cơ sở hóa đơn, chứng từ hợp pháp theo quy định của pháp luật.</w:t>
            </w:r>
          </w:p>
        </w:tc>
        <w:tc>
          <w:tcPr>
            <w:tcW w:w="3579" w:type="dxa"/>
            <w:vAlign w:val="center"/>
          </w:tcPr>
          <w:p w:rsidR="006525DF" w:rsidRPr="00482E2A" w:rsidRDefault="006525DF" w:rsidP="002E39E8">
            <w:pPr>
              <w:pStyle w:val="NormalWeb"/>
              <w:spacing w:before="0"/>
              <w:ind w:firstLine="0"/>
            </w:pPr>
            <w:r w:rsidRPr="00482E2A">
              <w:rPr>
                <w:lang w:val="en-GB"/>
              </w:rPr>
              <w:t>Chi phí đăng báo và phát sóng trên đài phát thanh hoặc truyền hình.</w:t>
            </w:r>
          </w:p>
        </w:tc>
        <w:tc>
          <w:tcPr>
            <w:tcW w:w="3083" w:type="dxa"/>
            <w:vAlign w:val="center"/>
          </w:tcPr>
          <w:p w:rsidR="006525DF" w:rsidRPr="00482E2A" w:rsidRDefault="006525DF" w:rsidP="00B1598C">
            <w:pPr>
              <w:pStyle w:val="NormalWeb"/>
              <w:shd w:val="clear" w:color="auto" w:fill="FFFFFF"/>
              <w:spacing w:before="0"/>
              <w:ind w:firstLine="0"/>
              <w:rPr>
                <w:spacing w:val="-4"/>
              </w:rPr>
            </w:pPr>
            <w:r w:rsidRPr="00482E2A">
              <w:rPr>
                <w:spacing w:val="-4"/>
              </w:rPr>
              <w:t>Tính theo nhu cầu thực tế của từng dự án, tiểu dự án trên cơ sở hóa đơn, chứng từ hợp pháp theo quy định của pháp luật.</w:t>
            </w:r>
          </w:p>
        </w:tc>
        <w:tc>
          <w:tcPr>
            <w:tcW w:w="1956" w:type="dxa"/>
            <w:vAlign w:val="center"/>
          </w:tcPr>
          <w:p w:rsidR="006525DF" w:rsidRPr="00482E2A" w:rsidRDefault="006525DF" w:rsidP="00635934">
            <w:pPr>
              <w:pStyle w:val="NormalWeb"/>
              <w:shd w:val="clear" w:color="auto" w:fill="FFFFFF"/>
              <w:spacing w:before="0"/>
              <w:ind w:firstLine="0"/>
              <w:jc w:val="center"/>
              <w:rPr>
                <w:spacing w:val="-4"/>
              </w:rPr>
            </w:pPr>
            <w:r w:rsidRPr="00482E2A">
              <w:rPr>
                <w:spacing w:val="-4"/>
              </w:rPr>
              <w:t xml:space="preserve">Giữ nguyên </w:t>
            </w:r>
            <w:r w:rsidR="00BD03C4" w:rsidRPr="00482E2A">
              <w:rPr>
                <w:spacing w:val="-4"/>
              </w:rPr>
              <w:t xml:space="preserve">mức chi </w:t>
            </w:r>
            <w:r w:rsidRPr="00482E2A">
              <w:rPr>
                <w:spacing w:val="-4"/>
              </w:rPr>
              <w:t>theo Quyết định số 32/2024/QĐ-UBND</w:t>
            </w:r>
          </w:p>
        </w:tc>
      </w:tr>
      <w:tr w:rsidR="00482E2A" w:rsidRPr="00482E2A" w:rsidTr="00CB46EA">
        <w:tc>
          <w:tcPr>
            <w:tcW w:w="3256" w:type="dxa"/>
          </w:tcPr>
          <w:p w:rsidR="006525DF" w:rsidRPr="00482E2A" w:rsidRDefault="006525DF" w:rsidP="002E39E8">
            <w:pPr>
              <w:pStyle w:val="NormalWeb"/>
              <w:spacing w:before="0"/>
              <w:ind w:firstLine="0"/>
            </w:pPr>
            <w:r w:rsidRPr="00482E2A">
              <w:t>Đo đạc xác định diện tích thực tế các thửa đất nằm trong ranh giới khu đất thu hồi để thực hiện dự án (nếu có) của từng người có đất thu hồi làm căn cứ thực hiện việc bồi thường, hỗ trợ, tái định cư khi Nhà nước thu hồi đất trong trường hợp phải đo đạc lại.</w:t>
            </w:r>
          </w:p>
        </w:tc>
        <w:tc>
          <w:tcPr>
            <w:tcW w:w="3118" w:type="dxa"/>
            <w:vAlign w:val="center"/>
          </w:tcPr>
          <w:p w:rsidR="006525DF" w:rsidRPr="00482E2A" w:rsidRDefault="006525DF" w:rsidP="00C7312B">
            <w:pPr>
              <w:pStyle w:val="NormalWeb"/>
              <w:spacing w:before="0"/>
              <w:ind w:firstLine="0"/>
              <w:jc w:val="center"/>
            </w:pPr>
            <w:r w:rsidRPr="00482E2A">
              <w:t>90.000 đồng/người/buổi</w:t>
            </w:r>
          </w:p>
        </w:tc>
        <w:tc>
          <w:tcPr>
            <w:tcW w:w="3579" w:type="dxa"/>
          </w:tcPr>
          <w:p w:rsidR="006525DF" w:rsidRPr="00482E2A" w:rsidRDefault="006525DF" w:rsidP="002E39E8">
            <w:pPr>
              <w:pStyle w:val="NormalWeb"/>
              <w:spacing w:before="0"/>
              <w:ind w:firstLine="0"/>
            </w:pPr>
            <w:r w:rsidRPr="00482E2A">
              <w:t>Đo đạc xác định diện tích thực tế các thửa đất nằm trong ranh giới khu đất thu hồi để thực hiện dự án (nếu có) của từng người có đất thu hồi làm căn cứ thực hiện việc bồi thường, hỗ trợ, tái định cư khi Nhà nước thu hồi đất trong trường hợp phải đo đạc lại.</w:t>
            </w:r>
          </w:p>
        </w:tc>
        <w:tc>
          <w:tcPr>
            <w:tcW w:w="3083" w:type="dxa"/>
            <w:vAlign w:val="center"/>
          </w:tcPr>
          <w:p w:rsidR="006525DF" w:rsidRPr="00482E2A" w:rsidRDefault="006525DF" w:rsidP="00C7312B">
            <w:pPr>
              <w:pStyle w:val="NormalWeb"/>
              <w:spacing w:before="0"/>
              <w:ind w:firstLine="0"/>
              <w:jc w:val="center"/>
            </w:pPr>
            <w:r w:rsidRPr="00482E2A">
              <w:t>100.000 đồng/người/buổi</w:t>
            </w:r>
          </w:p>
        </w:tc>
        <w:tc>
          <w:tcPr>
            <w:tcW w:w="1956" w:type="dxa"/>
            <w:vAlign w:val="center"/>
          </w:tcPr>
          <w:p w:rsidR="006525DF" w:rsidRPr="00482E2A" w:rsidRDefault="00BD03C4" w:rsidP="00635934">
            <w:pPr>
              <w:pStyle w:val="NormalWeb"/>
              <w:spacing w:before="0"/>
              <w:ind w:firstLine="0"/>
              <w:jc w:val="center"/>
            </w:pPr>
            <w:r w:rsidRPr="00482E2A">
              <w:rPr>
                <w:rFonts w:ascii="Roboto" w:hAnsi="Roboto"/>
                <w:shd w:val="clear" w:color="auto" w:fill="FFFFFF"/>
              </w:rPr>
              <w:t xml:space="preserve">Điều chỉnh </w:t>
            </w:r>
            <w:r w:rsidRPr="00482E2A">
              <w:rPr>
                <w:rFonts w:cs="Times New Roman"/>
                <w:shd w:val="clear" w:color="auto" w:fill="FFFFFF"/>
              </w:rPr>
              <w:t xml:space="preserve">mức chi </w:t>
            </w:r>
            <w:r w:rsidRPr="00482E2A">
              <w:rPr>
                <w:rFonts w:ascii="Roboto" w:hAnsi="Roboto"/>
                <w:shd w:val="clear" w:color="auto" w:fill="FFFFFF"/>
              </w:rPr>
              <w:t xml:space="preserve">tăng 8,11% theo mức điều chỉnh lương cơ sở quy định tại Nghị định số 161/2026/NĐ-CP (làm tròn số lên </w:t>
            </w:r>
            <w:r w:rsidRPr="00482E2A">
              <w:rPr>
                <w:shd w:val="clear" w:color="auto" w:fill="FFFFFF"/>
              </w:rPr>
              <w:t>±</w:t>
            </w:r>
            <w:r w:rsidRPr="00482E2A">
              <w:rPr>
                <w:rFonts w:ascii="Roboto" w:hAnsi="Roboto"/>
                <w:shd w:val="clear" w:color="auto" w:fill="FFFFFF"/>
              </w:rPr>
              <w:t xml:space="preserve"> 10%)</w:t>
            </w:r>
          </w:p>
        </w:tc>
      </w:tr>
      <w:tr w:rsidR="00482E2A" w:rsidRPr="00482E2A" w:rsidTr="00CB46EA">
        <w:tc>
          <w:tcPr>
            <w:tcW w:w="3256" w:type="dxa"/>
          </w:tcPr>
          <w:p w:rsidR="006525DF" w:rsidRPr="00482E2A" w:rsidRDefault="006525DF" w:rsidP="00B1598C">
            <w:pPr>
              <w:shd w:val="clear" w:color="auto" w:fill="FFFFFF"/>
              <w:jc w:val="both"/>
              <w:rPr>
                <w:sz w:val="24"/>
                <w:szCs w:val="24"/>
              </w:rPr>
            </w:pPr>
            <w:r w:rsidRPr="00482E2A">
              <w:rPr>
                <w:sz w:val="24"/>
                <w:szCs w:val="24"/>
                <w:lang w:val="en-GB"/>
              </w:rPr>
              <w:t xml:space="preserve">Chi phí lập, thẩm định, phê duyệt, công khai phương án bồi thường, hỗ trợ, tái định cư từ khâu tính toán, xác định mức bồi thường, hỗ trợ đến khâu phê duyệt phương án, thông báo công khai phương án </w:t>
            </w:r>
            <w:r w:rsidRPr="00482E2A">
              <w:rPr>
                <w:sz w:val="24"/>
                <w:szCs w:val="24"/>
                <w:lang w:val="en-GB"/>
              </w:rPr>
              <w:lastRenderedPageBreak/>
              <w:t>bồi thường, hỗ trợ, tái định cư.</w:t>
            </w:r>
          </w:p>
        </w:tc>
        <w:tc>
          <w:tcPr>
            <w:tcW w:w="3118" w:type="dxa"/>
            <w:vAlign w:val="center"/>
          </w:tcPr>
          <w:p w:rsidR="006525DF" w:rsidRPr="00482E2A" w:rsidRDefault="006525DF" w:rsidP="002E39E8">
            <w:pPr>
              <w:pStyle w:val="NormalWeb"/>
              <w:spacing w:before="0"/>
              <w:ind w:firstLine="0"/>
              <w:jc w:val="center"/>
            </w:pPr>
            <w:r w:rsidRPr="00482E2A">
              <w:lastRenderedPageBreak/>
              <w:t>90.000 đồng/người/buổi</w:t>
            </w:r>
          </w:p>
        </w:tc>
        <w:tc>
          <w:tcPr>
            <w:tcW w:w="3579" w:type="dxa"/>
          </w:tcPr>
          <w:p w:rsidR="006525DF" w:rsidRPr="00482E2A" w:rsidRDefault="002E39E8" w:rsidP="00B1598C">
            <w:pPr>
              <w:shd w:val="clear" w:color="auto" w:fill="FFFFFF"/>
              <w:jc w:val="both"/>
              <w:rPr>
                <w:sz w:val="24"/>
                <w:szCs w:val="24"/>
              </w:rPr>
            </w:pPr>
            <w:r w:rsidRPr="00482E2A">
              <w:rPr>
                <w:sz w:val="24"/>
                <w:szCs w:val="24"/>
                <w:lang w:val="en-GB"/>
              </w:rPr>
              <w:t xml:space="preserve"> </w:t>
            </w:r>
            <w:r w:rsidR="006525DF" w:rsidRPr="00482E2A">
              <w:rPr>
                <w:sz w:val="24"/>
                <w:szCs w:val="24"/>
                <w:lang w:val="en-GB"/>
              </w:rPr>
              <w:t>Chi phí lập, thẩm định, phê duyệt, công khai phương án bồi thường, hỗ trợ, tái định cư từ khâu tính toán, xác định mức bồi thường, hỗ trợ đến khâu phê duyệt phương án, thông báo công khai phương án bồi thường, hỗ trợ, tái định cư.</w:t>
            </w:r>
          </w:p>
        </w:tc>
        <w:tc>
          <w:tcPr>
            <w:tcW w:w="3083" w:type="dxa"/>
            <w:vAlign w:val="center"/>
          </w:tcPr>
          <w:p w:rsidR="006525DF" w:rsidRPr="00482E2A" w:rsidRDefault="006525DF" w:rsidP="002E39E8">
            <w:pPr>
              <w:pStyle w:val="NormalWeb"/>
              <w:spacing w:before="0"/>
              <w:ind w:firstLine="0"/>
              <w:jc w:val="center"/>
            </w:pPr>
            <w:r w:rsidRPr="00482E2A">
              <w:t>100.000 đồng/người/buổi</w:t>
            </w:r>
          </w:p>
        </w:tc>
        <w:tc>
          <w:tcPr>
            <w:tcW w:w="1956" w:type="dxa"/>
            <w:vAlign w:val="center"/>
          </w:tcPr>
          <w:p w:rsidR="006525DF" w:rsidRPr="00482E2A" w:rsidRDefault="00BD03C4" w:rsidP="00635934">
            <w:pPr>
              <w:pStyle w:val="NormalWeb"/>
              <w:spacing w:before="0"/>
              <w:ind w:firstLine="0"/>
              <w:jc w:val="center"/>
            </w:pPr>
            <w:r w:rsidRPr="00482E2A">
              <w:rPr>
                <w:rFonts w:ascii="Roboto" w:hAnsi="Roboto"/>
                <w:shd w:val="clear" w:color="auto" w:fill="FFFFFF"/>
              </w:rPr>
              <w:t xml:space="preserve">Điều chỉnh </w:t>
            </w:r>
            <w:r w:rsidRPr="00482E2A">
              <w:rPr>
                <w:rFonts w:cs="Times New Roman"/>
                <w:shd w:val="clear" w:color="auto" w:fill="FFFFFF"/>
              </w:rPr>
              <w:t xml:space="preserve">mức chi </w:t>
            </w:r>
            <w:r w:rsidRPr="00482E2A">
              <w:rPr>
                <w:rFonts w:ascii="Roboto" w:hAnsi="Roboto"/>
                <w:shd w:val="clear" w:color="auto" w:fill="FFFFFF"/>
              </w:rPr>
              <w:t xml:space="preserve">tăng 8,11% theo mức điều chỉnh lương cơ sở quy định tại Nghị định số 161/2026/NĐ-CP </w:t>
            </w:r>
            <w:r w:rsidRPr="00482E2A">
              <w:rPr>
                <w:rFonts w:ascii="Roboto" w:hAnsi="Roboto"/>
                <w:shd w:val="clear" w:color="auto" w:fill="FFFFFF"/>
              </w:rPr>
              <w:lastRenderedPageBreak/>
              <w:t xml:space="preserve">(làm tròn số lên </w:t>
            </w:r>
            <w:r w:rsidRPr="00482E2A">
              <w:rPr>
                <w:shd w:val="clear" w:color="auto" w:fill="FFFFFF"/>
              </w:rPr>
              <w:t>±</w:t>
            </w:r>
            <w:r w:rsidRPr="00482E2A">
              <w:rPr>
                <w:rFonts w:ascii="Roboto" w:hAnsi="Roboto"/>
                <w:shd w:val="clear" w:color="auto" w:fill="FFFFFF"/>
              </w:rPr>
              <w:t xml:space="preserve"> 10%)</w:t>
            </w:r>
          </w:p>
        </w:tc>
      </w:tr>
      <w:tr w:rsidR="00482E2A" w:rsidRPr="00482E2A" w:rsidTr="00CB46EA">
        <w:tc>
          <w:tcPr>
            <w:tcW w:w="3256" w:type="dxa"/>
          </w:tcPr>
          <w:p w:rsidR="006525DF" w:rsidRPr="00482E2A" w:rsidRDefault="006525DF" w:rsidP="002E39E8">
            <w:pPr>
              <w:pStyle w:val="NormalWeb"/>
              <w:spacing w:before="0"/>
              <w:ind w:firstLine="0"/>
            </w:pPr>
            <w:r w:rsidRPr="00482E2A">
              <w:lastRenderedPageBreak/>
              <w:t>Chi tổ chức chi trả tiền bồi thường, hỗ trợ, tái định cư theo phương án bồi thường, hỗ trợ, tái định cư đã được cơ quan nhà nước có thẩm quyền phê duyệt theo quy định.</w:t>
            </w:r>
          </w:p>
        </w:tc>
        <w:tc>
          <w:tcPr>
            <w:tcW w:w="3118" w:type="dxa"/>
            <w:vAlign w:val="center"/>
          </w:tcPr>
          <w:p w:rsidR="006525DF" w:rsidRPr="00482E2A" w:rsidRDefault="006525DF" w:rsidP="002E39E8">
            <w:pPr>
              <w:pStyle w:val="NormalWeb"/>
              <w:spacing w:before="0"/>
              <w:ind w:firstLine="0"/>
              <w:jc w:val="center"/>
            </w:pPr>
            <w:r w:rsidRPr="00482E2A">
              <w:t>80.000 đồng/người/buổi</w:t>
            </w:r>
          </w:p>
        </w:tc>
        <w:tc>
          <w:tcPr>
            <w:tcW w:w="3579" w:type="dxa"/>
          </w:tcPr>
          <w:p w:rsidR="006525DF" w:rsidRPr="00482E2A" w:rsidRDefault="006525DF" w:rsidP="002E39E8">
            <w:pPr>
              <w:pStyle w:val="NormalWeb"/>
              <w:spacing w:before="0"/>
              <w:ind w:firstLine="0"/>
            </w:pPr>
            <w:r w:rsidRPr="00482E2A">
              <w:t>Chi tổ chức chi trả tiền bồi thường, hỗ trợ, tái định cư theo phương án bồi thường, hỗ trợ, tái định cư đã được cơ quan nhà nước có thẩm quyền phê duyệt theo quy định.</w:t>
            </w:r>
          </w:p>
        </w:tc>
        <w:tc>
          <w:tcPr>
            <w:tcW w:w="3083" w:type="dxa"/>
            <w:vAlign w:val="center"/>
          </w:tcPr>
          <w:p w:rsidR="006525DF" w:rsidRPr="00482E2A" w:rsidRDefault="006525DF" w:rsidP="002E39E8">
            <w:pPr>
              <w:pStyle w:val="NormalWeb"/>
              <w:spacing w:before="0"/>
              <w:ind w:firstLine="0"/>
              <w:jc w:val="center"/>
            </w:pPr>
            <w:r w:rsidRPr="00482E2A">
              <w:t>90.000 đồng/người/buổi</w:t>
            </w:r>
          </w:p>
        </w:tc>
        <w:tc>
          <w:tcPr>
            <w:tcW w:w="1956" w:type="dxa"/>
            <w:vAlign w:val="center"/>
          </w:tcPr>
          <w:p w:rsidR="006525DF" w:rsidRPr="00482E2A" w:rsidRDefault="00BD03C4" w:rsidP="00635934">
            <w:pPr>
              <w:pStyle w:val="NormalWeb"/>
              <w:spacing w:before="0"/>
              <w:ind w:firstLine="0"/>
              <w:jc w:val="center"/>
            </w:pPr>
            <w:r w:rsidRPr="00482E2A">
              <w:rPr>
                <w:rFonts w:ascii="Roboto" w:hAnsi="Roboto"/>
                <w:shd w:val="clear" w:color="auto" w:fill="FFFFFF"/>
              </w:rPr>
              <w:t xml:space="preserve">Điều chỉnh </w:t>
            </w:r>
            <w:r w:rsidRPr="00482E2A">
              <w:rPr>
                <w:rFonts w:cs="Times New Roman"/>
                <w:shd w:val="clear" w:color="auto" w:fill="FFFFFF"/>
              </w:rPr>
              <w:t xml:space="preserve">mức chi </w:t>
            </w:r>
            <w:r w:rsidRPr="00482E2A">
              <w:rPr>
                <w:rFonts w:ascii="Roboto" w:hAnsi="Roboto"/>
                <w:shd w:val="clear" w:color="auto" w:fill="FFFFFF"/>
              </w:rPr>
              <w:t xml:space="preserve">tăng 8,11% theo mức điều chỉnh lương cơ sở quy định tại Nghị định số 161/2026/NĐ-CP (làm tròn số lên </w:t>
            </w:r>
            <w:r w:rsidRPr="00482E2A">
              <w:rPr>
                <w:shd w:val="clear" w:color="auto" w:fill="FFFFFF"/>
              </w:rPr>
              <w:t>±</w:t>
            </w:r>
            <w:r w:rsidRPr="00482E2A">
              <w:rPr>
                <w:rFonts w:ascii="Roboto" w:hAnsi="Roboto"/>
                <w:shd w:val="clear" w:color="auto" w:fill="FFFFFF"/>
              </w:rPr>
              <w:t xml:space="preserve"> 10%)</w:t>
            </w:r>
          </w:p>
        </w:tc>
      </w:tr>
      <w:tr w:rsidR="00482E2A" w:rsidRPr="00482E2A" w:rsidTr="00CB46EA">
        <w:tc>
          <w:tcPr>
            <w:tcW w:w="3256" w:type="dxa"/>
          </w:tcPr>
          <w:p w:rsidR="006525DF" w:rsidRPr="00482E2A" w:rsidRDefault="006525DF" w:rsidP="002E39E8">
            <w:pPr>
              <w:pStyle w:val="NormalWeb"/>
              <w:spacing w:before="0"/>
              <w:ind w:firstLine="0"/>
            </w:pPr>
            <w:r w:rsidRPr="00482E2A">
              <w:t>Chi phục vụ việc hướng dẫn thực hiện, giải quyết những vướng mắc trong tổ chức thực hiện phương án bồi thường, hỗ trợ, tái định cư đã được cơ quan nhà nước có thẩm quyền phê duyệt theo quy định.</w:t>
            </w:r>
          </w:p>
        </w:tc>
        <w:tc>
          <w:tcPr>
            <w:tcW w:w="3118" w:type="dxa"/>
            <w:vAlign w:val="center"/>
          </w:tcPr>
          <w:p w:rsidR="006525DF" w:rsidRPr="00482E2A" w:rsidRDefault="006525DF" w:rsidP="002E39E8">
            <w:pPr>
              <w:pStyle w:val="NormalWeb"/>
              <w:spacing w:before="0"/>
              <w:ind w:firstLine="0"/>
              <w:jc w:val="center"/>
            </w:pPr>
            <w:r w:rsidRPr="00482E2A">
              <w:t>80.000 đồng/người/buổi</w:t>
            </w:r>
          </w:p>
        </w:tc>
        <w:tc>
          <w:tcPr>
            <w:tcW w:w="3579" w:type="dxa"/>
          </w:tcPr>
          <w:p w:rsidR="006525DF" w:rsidRPr="00482E2A" w:rsidRDefault="006525DF" w:rsidP="002E39E8">
            <w:pPr>
              <w:pStyle w:val="NormalWeb"/>
              <w:spacing w:before="0"/>
              <w:ind w:firstLine="5"/>
            </w:pPr>
            <w:r w:rsidRPr="00482E2A">
              <w:t>Chi phục vụ việc hướng dẫn thực hiện, giải quyết những vướng mắc trong tổ chức thực hiện phương án bồi thường, hỗ trợ, tái định cư đã được cơ quan nhà nước có thẩm quyền phê duyệt theo quy định.</w:t>
            </w:r>
          </w:p>
        </w:tc>
        <w:tc>
          <w:tcPr>
            <w:tcW w:w="3083" w:type="dxa"/>
            <w:vAlign w:val="center"/>
          </w:tcPr>
          <w:p w:rsidR="006525DF" w:rsidRPr="00482E2A" w:rsidRDefault="006525DF" w:rsidP="002E39E8">
            <w:pPr>
              <w:pStyle w:val="NormalWeb"/>
              <w:spacing w:before="0"/>
              <w:ind w:firstLine="0"/>
              <w:jc w:val="center"/>
            </w:pPr>
            <w:r w:rsidRPr="00482E2A">
              <w:t>90.000 đồng/người/buổi</w:t>
            </w:r>
          </w:p>
        </w:tc>
        <w:tc>
          <w:tcPr>
            <w:tcW w:w="1956" w:type="dxa"/>
            <w:vAlign w:val="center"/>
          </w:tcPr>
          <w:p w:rsidR="006525DF" w:rsidRPr="00482E2A" w:rsidRDefault="00BD03C4" w:rsidP="00635934">
            <w:pPr>
              <w:pStyle w:val="NormalWeb"/>
              <w:spacing w:before="0"/>
              <w:ind w:firstLine="0"/>
              <w:jc w:val="center"/>
            </w:pPr>
            <w:r w:rsidRPr="00482E2A">
              <w:rPr>
                <w:rFonts w:ascii="Roboto" w:hAnsi="Roboto"/>
                <w:shd w:val="clear" w:color="auto" w:fill="FFFFFF"/>
              </w:rPr>
              <w:t xml:space="preserve">Điều chỉnh </w:t>
            </w:r>
            <w:r w:rsidRPr="00482E2A">
              <w:rPr>
                <w:rFonts w:cs="Times New Roman"/>
                <w:shd w:val="clear" w:color="auto" w:fill="FFFFFF"/>
              </w:rPr>
              <w:t xml:space="preserve">mức chi </w:t>
            </w:r>
            <w:r w:rsidRPr="00482E2A">
              <w:rPr>
                <w:rFonts w:ascii="Roboto" w:hAnsi="Roboto"/>
                <w:shd w:val="clear" w:color="auto" w:fill="FFFFFF"/>
              </w:rPr>
              <w:t xml:space="preserve">tăng 8,11% theo mức điều chỉnh lương cơ sở quy định tại Nghị định số 161/2026/NĐ-CP (làm tròn số lên </w:t>
            </w:r>
            <w:r w:rsidRPr="00482E2A">
              <w:rPr>
                <w:shd w:val="clear" w:color="auto" w:fill="FFFFFF"/>
              </w:rPr>
              <w:t>±</w:t>
            </w:r>
            <w:r w:rsidRPr="00482E2A">
              <w:rPr>
                <w:rFonts w:ascii="Roboto" w:hAnsi="Roboto"/>
                <w:shd w:val="clear" w:color="auto" w:fill="FFFFFF"/>
              </w:rPr>
              <w:t xml:space="preserve"> 10%)</w:t>
            </w:r>
          </w:p>
        </w:tc>
      </w:tr>
      <w:tr w:rsidR="00482E2A" w:rsidRPr="00482E2A" w:rsidTr="00CB46EA">
        <w:tc>
          <w:tcPr>
            <w:tcW w:w="3256" w:type="dxa"/>
          </w:tcPr>
          <w:p w:rsidR="006525DF" w:rsidRPr="00482E2A" w:rsidRDefault="006525DF" w:rsidP="002E39E8">
            <w:pPr>
              <w:pStyle w:val="NormalWeb"/>
              <w:spacing w:before="0"/>
              <w:ind w:firstLine="0"/>
            </w:pPr>
            <w:r w:rsidRPr="00482E2A">
              <w:rPr>
                <w:lang w:val="en-GB"/>
              </w:rPr>
              <w:t>Chi thuê nhà làm việc, thuê và mua sắm máy móc, thiết bị để thực hiện công tác bồi thường, hỗ trợ, tái định cư của đơn vị, tổ chức thực hiện nhiệm vụ bồi thường và cơ quan thẩm định.</w:t>
            </w:r>
          </w:p>
        </w:tc>
        <w:tc>
          <w:tcPr>
            <w:tcW w:w="3118" w:type="dxa"/>
            <w:vAlign w:val="center"/>
          </w:tcPr>
          <w:p w:rsidR="006525DF" w:rsidRPr="00482E2A" w:rsidRDefault="006525DF" w:rsidP="00B1598C">
            <w:pPr>
              <w:pStyle w:val="NormalWeb"/>
              <w:spacing w:before="0"/>
              <w:ind w:firstLine="0"/>
              <w:rPr>
                <w:i/>
              </w:rPr>
            </w:pPr>
            <w:r w:rsidRPr="00482E2A">
              <w:rPr>
                <w:lang w:val="en-GB"/>
              </w:rPr>
              <w:t>Chi thuê nhà làm việc, thuê máy móc, thiết bị theo Hợp đồng thực tế; chi mua sắm máy móc, thiết bị t</w:t>
            </w:r>
            <w:r w:rsidRPr="00482E2A">
              <w:rPr>
                <w:rStyle w:val="Emphasis"/>
                <w:i w:val="0"/>
                <w:bdr w:val="none" w:sz="0" w:space="0" w:color="auto" w:frame="1"/>
              </w:rPr>
              <w:t>hực hiện theo quy định của pháp luật về đấu thầu.</w:t>
            </w:r>
          </w:p>
        </w:tc>
        <w:tc>
          <w:tcPr>
            <w:tcW w:w="3579" w:type="dxa"/>
          </w:tcPr>
          <w:p w:rsidR="006525DF" w:rsidRPr="00482E2A" w:rsidRDefault="006525DF" w:rsidP="002E39E8">
            <w:pPr>
              <w:pStyle w:val="NormalWeb"/>
              <w:spacing w:before="0"/>
              <w:ind w:firstLine="0"/>
            </w:pPr>
            <w:r w:rsidRPr="00482E2A">
              <w:rPr>
                <w:lang w:val="en-GB"/>
              </w:rPr>
              <w:t>Chi thuê nhà làm việc, thuê và mua sắm máy móc, thiết bị để thực hiện công tác bồi thường, hỗ trợ, tái định cư của đơn vị, tổ chức thực hiện nhiệm vụ bồi thường và cơ quan thẩm định.</w:t>
            </w:r>
          </w:p>
        </w:tc>
        <w:tc>
          <w:tcPr>
            <w:tcW w:w="3083" w:type="dxa"/>
            <w:vAlign w:val="center"/>
          </w:tcPr>
          <w:p w:rsidR="006525DF" w:rsidRPr="00482E2A" w:rsidRDefault="006525DF" w:rsidP="00B1598C">
            <w:pPr>
              <w:pStyle w:val="NormalWeb"/>
              <w:spacing w:before="0"/>
              <w:ind w:firstLine="0"/>
              <w:rPr>
                <w:i/>
              </w:rPr>
            </w:pPr>
            <w:r w:rsidRPr="00482E2A">
              <w:rPr>
                <w:lang w:val="en-GB"/>
              </w:rPr>
              <w:t>Chi thuê nhà làm việc, thuê máy móc, thiết bị theo Hợp đồng thực tế; chi mua sắm máy móc, thiết bị t</w:t>
            </w:r>
            <w:r w:rsidRPr="00482E2A">
              <w:rPr>
                <w:rStyle w:val="Emphasis"/>
                <w:i w:val="0"/>
                <w:bdr w:val="none" w:sz="0" w:space="0" w:color="auto" w:frame="1"/>
              </w:rPr>
              <w:t>hực hiện theo quy định của pháp luật về đấu thầu.</w:t>
            </w:r>
          </w:p>
        </w:tc>
        <w:tc>
          <w:tcPr>
            <w:tcW w:w="1956" w:type="dxa"/>
            <w:vAlign w:val="center"/>
          </w:tcPr>
          <w:p w:rsidR="006525DF" w:rsidRPr="00482E2A" w:rsidRDefault="006525DF" w:rsidP="00BD03C4">
            <w:pPr>
              <w:pStyle w:val="NormalWeb"/>
              <w:spacing w:before="0"/>
              <w:ind w:firstLine="0"/>
              <w:jc w:val="center"/>
              <w:rPr>
                <w:lang w:val="en-GB"/>
              </w:rPr>
            </w:pPr>
            <w:r w:rsidRPr="00482E2A">
              <w:rPr>
                <w:spacing w:val="-4"/>
              </w:rPr>
              <w:t>Giữ nguyên theo Quyết định số 32/2024/QĐ-UBND</w:t>
            </w:r>
          </w:p>
        </w:tc>
      </w:tr>
      <w:tr w:rsidR="00482E2A" w:rsidRPr="00482E2A" w:rsidTr="00CB46EA">
        <w:tc>
          <w:tcPr>
            <w:tcW w:w="3256" w:type="dxa"/>
          </w:tcPr>
          <w:p w:rsidR="006525DF" w:rsidRPr="00482E2A" w:rsidRDefault="006525DF" w:rsidP="002E39E8">
            <w:pPr>
              <w:pStyle w:val="NormalWeb"/>
              <w:spacing w:before="0"/>
              <w:ind w:firstLine="0"/>
              <w:rPr>
                <w:lang w:val="en-GB"/>
              </w:rPr>
            </w:pPr>
            <w:r w:rsidRPr="00482E2A">
              <w:rPr>
                <w:lang w:val="en-GB"/>
              </w:rPr>
              <w:t>Chi in ấn, phô tô tài liệu, văn phòng phẩm, thông tin liên lạc (bưu chính, điện thoại), xăng xe.</w:t>
            </w:r>
          </w:p>
          <w:p w:rsidR="006525DF" w:rsidRPr="00482E2A" w:rsidRDefault="006525DF" w:rsidP="002E39E8">
            <w:pPr>
              <w:pStyle w:val="NormalWeb"/>
              <w:spacing w:before="0"/>
              <w:ind w:firstLine="0"/>
            </w:pPr>
          </w:p>
        </w:tc>
        <w:tc>
          <w:tcPr>
            <w:tcW w:w="3118" w:type="dxa"/>
          </w:tcPr>
          <w:p w:rsidR="006525DF" w:rsidRPr="00482E2A" w:rsidRDefault="006525DF" w:rsidP="00B1598C">
            <w:pPr>
              <w:pStyle w:val="NormalWeb"/>
              <w:spacing w:before="0"/>
              <w:ind w:firstLine="0"/>
            </w:pPr>
            <w:r w:rsidRPr="00482E2A">
              <w:rPr>
                <w:spacing w:val="-4"/>
              </w:rPr>
              <w:t>Tính theo nhu cầu thực tế của từng dự án, tiểu dự án trên cơ sở hóa đơn, chứng từ hợp pháp theo quy định của pháp luật</w:t>
            </w:r>
            <w:r w:rsidRPr="00482E2A">
              <w:t>.</w:t>
            </w:r>
          </w:p>
        </w:tc>
        <w:tc>
          <w:tcPr>
            <w:tcW w:w="3579" w:type="dxa"/>
          </w:tcPr>
          <w:p w:rsidR="006525DF" w:rsidRPr="00482E2A" w:rsidRDefault="006525DF" w:rsidP="002E39E8">
            <w:pPr>
              <w:pStyle w:val="NormalWeb"/>
              <w:spacing w:before="0"/>
              <w:ind w:firstLine="0"/>
              <w:rPr>
                <w:lang w:val="en-GB"/>
              </w:rPr>
            </w:pPr>
            <w:r w:rsidRPr="00482E2A">
              <w:rPr>
                <w:lang w:val="en-GB"/>
              </w:rPr>
              <w:t>Chi in ấn, phô tô tài liệu, văn phòng phẩm, thông tin liên lạc (bưu chính, điện thoại), xăng xe.</w:t>
            </w:r>
          </w:p>
          <w:p w:rsidR="006525DF" w:rsidRPr="00482E2A" w:rsidRDefault="006525DF" w:rsidP="002E39E8">
            <w:pPr>
              <w:pStyle w:val="NormalWeb"/>
              <w:spacing w:before="0"/>
              <w:ind w:firstLine="0"/>
            </w:pPr>
          </w:p>
        </w:tc>
        <w:tc>
          <w:tcPr>
            <w:tcW w:w="3083" w:type="dxa"/>
          </w:tcPr>
          <w:p w:rsidR="006525DF" w:rsidRPr="00482E2A" w:rsidRDefault="006525DF" w:rsidP="00B1598C">
            <w:pPr>
              <w:pStyle w:val="NormalWeb"/>
              <w:spacing w:before="0"/>
              <w:ind w:firstLine="0"/>
            </w:pPr>
            <w:r w:rsidRPr="00482E2A">
              <w:rPr>
                <w:spacing w:val="-4"/>
              </w:rPr>
              <w:t>Tính theo nhu cầu thực tế của từng dự án, tiểu dự án trên cơ sở hóa đơn, chứng từ hợp pháp theo quy định của pháp luật</w:t>
            </w:r>
            <w:r w:rsidRPr="00482E2A">
              <w:t>.</w:t>
            </w:r>
          </w:p>
        </w:tc>
        <w:tc>
          <w:tcPr>
            <w:tcW w:w="1956" w:type="dxa"/>
            <w:vAlign w:val="center"/>
          </w:tcPr>
          <w:p w:rsidR="006525DF" w:rsidRPr="00482E2A" w:rsidRDefault="006525DF" w:rsidP="00635934">
            <w:pPr>
              <w:pStyle w:val="NormalWeb"/>
              <w:spacing w:before="0"/>
              <w:ind w:firstLine="0"/>
              <w:jc w:val="center"/>
              <w:rPr>
                <w:spacing w:val="-4"/>
              </w:rPr>
            </w:pPr>
            <w:r w:rsidRPr="00482E2A">
              <w:rPr>
                <w:spacing w:val="-4"/>
              </w:rPr>
              <w:t>Giữ nguyên theo Quyết định số 32/2024/QĐ-UBND</w:t>
            </w:r>
          </w:p>
        </w:tc>
      </w:tr>
      <w:tr w:rsidR="00482E2A" w:rsidRPr="00482E2A" w:rsidTr="00CB46EA">
        <w:tc>
          <w:tcPr>
            <w:tcW w:w="3256" w:type="dxa"/>
            <w:vAlign w:val="center"/>
          </w:tcPr>
          <w:p w:rsidR="006525DF" w:rsidRPr="00482E2A" w:rsidRDefault="006525DF" w:rsidP="002E39E8">
            <w:pPr>
              <w:pStyle w:val="NormalWeb"/>
              <w:spacing w:before="0"/>
              <w:ind w:firstLine="0"/>
            </w:pPr>
            <w:r w:rsidRPr="00482E2A">
              <w:t xml:space="preserve">Chi thuê nhân công thực hiện công tác bồi thường, hỗ trợ, tái </w:t>
            </w:r>
            <w:r w:rsidRPr="00482E2A">
              <w:lastRenderedPageBreak/>
              <w:t>định cư (nếu có).</w:t>
            </w:r>
          </w:p>
        </w:tc>
        <w:tc>
          <w:tcPr>
            <w:tcW w:w="3118" w:type="dxa"/>
          </w:tcPr>
          <w:p w:rsidR="006525DF" w:rsidRPr="00482E2A" w:rsidRDefault="006525DF" w:rsidP="00B1598C">
            <w:pPr>
              <w:pStyle w:val="NormalWeb"/>
              <w:spacing w:before="0"/>
              <w:ind w:firstLine="0"/>
              <w:rPr>
                <w:spacing w:val="-2"/>
              </w:rPr>
            </w:pPr>
            <w:r w:rsidRPr="00482E2A">
              <w:rPr>
                <w:spacing w:val="-2"/>
              </w:rPr>
              <w:lastRenderedPageBreak/>
              <w:t xml:space="preserve">Việc thuê nhân công do người đứng đầu Tổ chức làm nhiệm </w:t>
            </w:r>
            <w:r w:rsidRPr="00482E2A">
              <w:rPr>
                <w:spacing w:val="-2"/>
              </w:rPr>
              <w:lastRenderedPageBreak/>
              <w:t>vụ bồi thường quyết định, quy định tại quy chế chi tiêu nội bộ và chỉ được thực hiện khi đơn vị, tổ chức thực hiện nhiệm vụ bồi thường, hỗ trợ, tái định cư không có đủ nhân sự của đơn vị để thực hiện và không được thực hiện nhiệm vụ trùng lặp với nhân sự của đơn vị, tổ chức làm nhiệm vụ bồi thường, hỗ trợ, tái định cư.</w:t>
            </w:r>
          </w:p>
        </w:tc>
        <w:tc>
          <w:tcPr>
            <w:tcW w:w="3579" w:type="dxa"/>
            <w:vAlign w:val="center"/>
          </w:tcPr>
          <w:p w:rsidR="006525DF" w:rsidRPr="00482E2A" w:rsidRDefault="006525DF" w:rsidP="002E39E8">
            <w:pPr>
              <w:pStyle w:val="NormalWeb"/>
              <w:spacing w:before="0"/>
              <w:ind w:firstLine="0"/>
            </w:pPr>
            <w:r w:rsidRPr="00482E2A">
              <w:lastRenderedPageBreak/>
              <w:t xml:space="preserve">Chi thuê nhân công thực hiện công tác bồi thường, hỗ trợ, tái định cư </w:t>
            </w:r>
            <w:r w:rsidRPr="00482E2A">
              <w:lastRenderedPageBreak/>
              <w:t>(nếu có).</w:t>
            </w:r>
          </w:p>
        </w:tc>
        <w:tc>
          <w:tcPr>
            <w:tcW w:w="3083" w:type="dxa"/>
          </w:tcPr>
          <w:p w:rsidR="006525DF" w:rsidRPr="00482E2A" w:rsidRDefault="006525DF" w:rsidP="00B1598C">
            <w:pPr>
              <w:pStyle w:val="NormalWeb"/>
              <w:spacing w:before="0"/>
              <w:ind w:firstLine="0"/>
              <w:rPr>
                <w:spacing w:val="-2"/>
              </w:rPr>
            </w:pPr>
            <w:r w:rsidRPr="00482E2A">
              <w:rPr>
                <w:spacing w:val="-2"/>
              </w:rPr>
              <w:lastRenderedPageBreak/>
              <w:t xml:space="preserve">Việc thuê nhân công do người đứng đầu Tổ chức làm nhiệm </w:t>
            </w:r>
            <w:r w:rsidRPr="00482E2A">
              <w:rPr>
                <w:spacing w:val="-2"/>
              </w:rPr>
              <w:lastRenderedPageBreak/>
              <w:t>vụ bồi thường quyết định, quy định tại quy chế chi tiêu nội bộ và chỉ được thực hiện khi đơn vị, tổ chức thực hiện nhiệm vụ bồi thường, hỗ trợ, tái định cư không có đủ nhân sự của đơn vị để thực hiện và không được thực hiện nhiệm vụ trùng lặp với nhân sự của đơn vị, tổ chức làm nhiệm vụ bồi thường, hỗ trợ, tái định cư.</w:t>
            </w:r>
          </w:p>
        </w:tc>
        <w:tc>
          <w:tcPr>
            <w:tcW w:w="1956" w:type="dxa"/>
            <w:vAlign w:val="center"/>
          </w:tcPr>
          <w:p w:rsidR="006525DF" w:rsidRPr="00482E2A" w:rsidRDefault="006525DF" w:rsidP="00635934">
            <w:pPr>
              <w:pStyle w:val="NormalWeb"/>
              <w:spacing w:before="0"/>
              <w:ind w:firstLine="0"/>
              <w:jc w:val="center"/>
              <w:rPr>
                <w:spacing w:val="-2"/>
              </w:rPr>
            </w:pPr>
            <w:r w:rsidRPr="00482E2A">
              <w:rPr>
                <w:spacing w:val="-4"/>
              </w:rPr>
              <w:lastRenderedPageBreak/>
              <w:t xml:space="preserve">Giữ nguyên theo Quyết định số </w:t>
            </w:r>
            <w:r w:rsidRPr="00482E2A">
              <w:rPr>
                <w:spacing w:val="-4"/>
              </w:rPr>
              <w:lastRenderedPageBreak/>
              <w:t>32/2024/QĐ-UBND</w:t>
            </w:r>
          </w:p>
        </w:tc>
      </w:tr>
      <w:tr w:rsidR="00482E2A" w:rsidRPr="00482E2A" w:rsidTr="00CB46EA">
        <w:tc>
          <w:tcPr>
            <w:tcW w:w="3256" w:type="dxa"/>
          </w:tcPr>
          <w:p w:rsidR="006525DF" w:rsidRPr="00482E2A" w:rsidRDefault="006525DF" w:rsidP="00B1598C">
            <w:pPr>
              <w:jc w:val="both"/>
              <w:rPr>
                <w:b/>
                <w:sz w:val="24"/>
                <w:szCs w:val="24"/>
              </w:rPr>
            </w:pPr>
            <w:r w:rsidRPr="00482E2A">
              <w:rPr>
                <w:sz w:val="24"/>
                <w:szCs w:val="24"/>
              </w:rPr>
              <w:lastRenderedPageBreak/>
              <w:t>Chi các cuộc họp liên quan khác đến công tác bồi thường, hỗ trợ, tái định cư:</w:t>
            </w:r>
          </w:p>
        </w:tc>
        <w:tc>
          <w:tcPr>
            <w:tcW w:w="3118" w:type="dxa"/>
          </w:tcPr>
          <w:p w:rsidR="006525DF" w:rsidRPr="00482E2A" w:rsidRDefault="006525DF" w:rsidP="00B1598C">
            <w:pPr>
              <w:pStyle w:val="NormalWeb"/>
              <w:spacing w:before="0"/>
              <w:jc w:val="center"/>
              <w:rPr>
                <w:b/>
              </w:rPr>
            </w:pPr>
          </w:p>
        </w:tc>
        <w:tc>
          <w:tcPr>
            <w:tcW w:w="3579" w:type="dxa"/>
          </w:tcPr>
          <w:p w:rsidR="006525DF" w:rsidRPr="00482E2A" w:rsidRDefault="006525DF" w:rsidP="00B1598C">
            <w:pPr>
              <w:jc w:val="both"/>
              <w:rPr>
                <w:b/>
                <w:sz w:val="24"/>
                <w:szCs w:val="24"/>
              </w:rPr>
            </w:pPr>
            <w:r w:rsidRPr="00482E2A">
              <w:rPr>
                <w:sz w:val="24"/>
                <w:szCs w:val="24"/>
              </w:rPr>
              <w:t>Chi các cuộc họp liên quan khác đến công tác bồi thường, hỗ trợ, tái định cư:</w:t>
            </w:r>
          </w:p>
        </w:tc>
        <w:tc>
          <w:tcPr>
            <w:tcW w:w="3083" w:type="dxa"/>
          </w:tcPr>
          <w:p w:rsidR="006525DF" w:rsidRPr="00482E2A" w:rsidRDefault="006525DF" w:rsidP="00B1598C">
            <w:pPr>
              <w:pStyle w:val="NormalWeb"/>
              <w:spacing w:before="0"/>
              <w:jc w:val="center"/>
              <w:rPr>
                <w:b/>
              </w:rPr>
            </w:pPr>
          </w:p>
        </w:tc>
        <w:tc>
          <w:tcPr>
            <w:tcW w:w="1956" w:type="dxa"/>
            <w:vAlign w:val="center"/>
          </w:tcPr>
          <w:p w:rsidR="006525DF" w:rsidRPr="00482E2A" w:rsidRDefault="006525DF" w:rsidP="00635934">
            <w:pPr>
              <w:pStyle w:val="NormalWeb"/>
              <w:spacing w:before="0"/>
              <w:jc w:val="center"/>
              <w:rPr>
                <w:b/>
              </w:rPr>
            </w:pPr>
          </w:p>
        </w:tc>
      </w:tr>
      <w:tr w:rsidR="00482E2A" w:rsidRPr="00482E2A" w:rsidTr="00CB46EA">
        <w:tc>
          <w:tcPr>
            <w:tcW w:w="3256" w:type="dxa"/>
            <w:vAlign w:val="center"/>
          </w:tcPr>
          <w:p w:rsidR="006525DF" w:rsidRPr="00482E2A" w:rsidRDefault="006525DF" w:rsidP="002E39E8">
            <w:pPr>
              <w:pStyle w:val="NormalWeb"/>
              <w:shd w:val="clear" w:color="auto" w:fill="FFFFFF"/>
              <w:spacing w:before="0"/>
              <w:ind w:firstLine="0"/>
            </w:pPr>
            <w:r w:rsidRPr="00482E2A">
              <w:t>Người chủ trì.</w:t>
            </w:r>
          </w:p>
        </w:tc>
        <w:tc>
          <w:tcPr>
            <w:tcW w:w="3118" w:type="dxa"/>
            <w:vAlign w:val="center"/>
          </w:tcPr>
          <w:p w:rsidR="006525DF" w:rsidRPr="00482E2A" w:rsidRDefault="006525DF" w:rsidP="008360E5">
            <w:pPr>
              <w:pStyle w:val="NormalWeb"/>
              <w:spacing w:before="0"/>
              <w:ind w:firstLine="0"/>
              <w:jc w:val="center"/>
            </w:pPr>
            <w:r w:rsidRPr="00482E2A">
              <w:t>150.000 đồng/người/cuộc họp</w:t>
            </w:r>
          </w:p>
        </w:tc>
        <w:tc>
          <w:tcPr>
            <w:tcW w:w="3579" w:type="dxa"/>
            <w:vAlign w:val="center"/>
          </w:tcPr>
          <w:p w:rsidR="006525DF" w:rsidRPr="00482E2A" w:rsidRDefault="006525DF" w:rsidP="002E39E8">
            <w:pPr>
              <w:pStyle w:val="NormalWeb"/>
              <w:shd w:val="clear" w:color="auto" w:fill="FFFFFF"/>
              <w:spacing w:before="0"/>
              <w:ind w:firstLine="5"/>
            </w:pPr>
            <w:r w:rsidRPr="00482E2A">
              <w:t>Người chủ trì.</w:t>
            </w:r>
          </w:p>
        </w:tc>
        <w:tc>
          <w:tcPr>
            <w:tcW w:w="3083" w:type="dxa"/>
            <w:vAlign w:val="center"/>
          </w:tcPr>
          <w:p w:rsidR="006525DF" w:rsidRPr="00482E2A" w:rsidRDefault="006525DF" w:rsidP="008360E5">
            <w:pPr>
              <w:pStyle w:val="NormalWeb"/>
              <w:spacing w:before="0"/>
              <w:ind w:firstLine="0"/>
              <w:jc w:val="center"/>
            </w:pPr>
            <w:r w:rsidRPr="00482E2A">
              <w:t>150.000 đồng/người/cuộc họp</w:t>
            </w:r>
          </w:p>
        </w:tc>
        <w:tc>
          <w:tcPr>
            <w:tcW w:w="1956" w:type="dxa"/>
            <w:vAlign w:val="center"/>
          </w:tcPr>
          <w:p w:rsidR="006525DF" w:rsidRPr="00482E2A" w:rsidRDefault="006525DF" w:rsidP="00635934">
            <w:pPr>
              <w:pStyle w:val="NormalWeb"/>
              <w:spacing w:before="0"/>
              <w:ind w:firstLine="0"/>
              <w:jc w:val="center"/>
            </w:pPr>
            <w:r w:rsidRPr="00482E2A">
              <w:rPr>
                <w:spacing w:val="-4"/>
              </w:rPr>
              <w:t xml:space="preserve">Giữ nguyên </w:t>
            </w:r>
            <w:r w:rsidR="00BD03C4" w:rsidRPr="00482E2A">
              <w:rPr>
                <w:spacing w:val="-4"/>
              </w:rPr>
              <w:t xml:space="preserve">mức chi </w:t>
            </w:r>
            <w:r w:rsidRPr="00482E2A">
              <w:rPr>
                <w:spacing w:val="-4"/>
              </w:rPr>
              <w:t>theo Quyết định số 32/2024/QĐ-UBND</w:t>
            </w:r>
          </w:p>
        </w:tc>
      </w:tr>
      <w:tr w:rsidR="00482E2A" w:rsidRPr="00482E2A" w:rsidTr="00CB46EA">
        <w:tc>
          <w:tcPr>
            <w:tcW w:w="3256" w:type="dxa"/>
            <w:vAlign w:val="center"/>
          </w:tcPr>
          <w:p w:rsidR="006525DF" w:rsidRPr="00482E2A" w:rsidRDefault="006525DF" w:rsidP="002E39E8">
            <w:pPr>
              <w:pStyle w:val="NormalWeb"/>
              <w:shd w:val="clear" w:color="auto" w:fill="FFFFFF"/>
              <w:spacing w:before="0"/>
              <w:ind w:firstLine="0"/>
            </w:pPr>
            <w:r w:rsidRPr="00482E2A">
              <w:t>Các thành phần tham dự.</w:t>
            </w:r>
          </w:p>
        </w:tc>
        <w:tc>
          <w:tcPr>
            <w:tcW w:w="3118" w:type="dxa"/>
            <w:vAlign w:val="center"/>
          </w:tcPr>
          <w:p w:rsidR="006525DF" w:rsidRPr="00482E2A" w:rsidRDefault="006525DF" w:rsidP="008360E5">
            <w:pPr>
              <w:pStyle w:val="NormalWeb"/>
              <w:spacing w:before="0"/>
              <w:ind w:firstLine="0"/>
              <w:jc w:val="center"/>
            </w:pPr>
            <w:r w:rsidRPr="00482E2A">
              <w:t>100.000đồng/người/cuộc họp</w:t>
            </w:r>
          </w:p>
        </w:tc>
        <w:tc>
          <w:tcPr>
            <w:tcW w:w="3579" w:type="dxa"/>
            <w:vAlign w:val="center"/>
          </w:tcPr>
          <w:p w:rsidR="006525DF" w:rsidRPr="00482E2A" w:rsidRDefault="006525DF" w:rsidP="002E39E8">
            <w:pPr>
              <w:pStyle w:val="NormalWeb"/>
              <w:shd w:val="clear" w:color="auto" w:fill="FFFFFF"/>
              <w:spacing w:before="0"/>
              <w:ind w:firstLine="5"/>
            </w:pPr>
            <w:r w:rsidRPr="00482E2A">
              <w:t>Các thành phần tham dự.</w:t>
            </w:r>
          </w:p>
        </w:tc>
        <w:tc>
          <w:tcPr>
            <w:tcW w:w="3083" w:type="dxa"/>
            <w:vAlign w:val="center"/>
          </w:tcPr>
          <w:p w:rsidR="006525DF" w:rsidRPr="00482E2A" w:rsidRDefault="006525DF" w:rsidP="008360E5">
            <w:pPr>
              <w:pStyle w:val="NormalWeb"/>
              <w:spacing w:before="0"/>
              <w:ind w:firstLine="0"/>
              <w:jc w:val="center"/>
            </w:pPr>
            <w:r w:rsidRPr="00482E2A">
              <w:t>100.000đồng/người/cuộc họp</w:t>
            </w:r>
          </w:p>
        </w:tc>
        <w:tc>
          <w:tcPr>
            <w:tcW w:w="1956" w:type="dxa"/>
            <w:vAlign w:val="center"/>
          </w:tcPr>
          <w:p w:rsidR="006525DF" w:rsidRPr="00482E2A" w:rsidRDefault="006525DF" w:rsidP="00635934">
            <w:pPr>
              <w:pStyle w:val="NormalWeb"/>
              <w:spacing w:before="0"/>
              <w:ind w:firstLine="0"/>
              <w:jc w:val="center"/>
            </w:pPr>
            <w:r w:rsidRPr="00482E2A">
              <w:rPr>
                <w:spacing w:val="-4"/>
              </w:rPr>
              <w:t xml:space="preserve">Giữ nguyên </w:t>
            </w:r>
            <w:r w:rsidR="00BD03C4" w:rsidRPr="00482E2A">
              <w:rPr>
                <w:spacing w:val="-4"/>
              </w:rPr>
              <w:t xml:space="preserve">mức chi </w:t>
            </w:r>
            <w:r w:rsidRPr="00482E2A">
              <w:rPr>
                <w:spacing w:val="-4"/>
              </w:rPr>
              <w:t>theo Quyết định số 32/2024/QĐ-UBND</w:t>
            </w:r>
          </w:p>
        </w:tc>
      </w:tr>
      <w:tr w:rsidR="00482E2A" w:rsidRPr="00482E2A" w:rsidTr="00CB46EA">
        <w:tc>
          <w:tcPr>
            <w:tcW w:w="3256" w:type="dxa"/>
          </w:tcPr>
          <w:p w:rsidR="006525DF" w:rsidRPr="00482E2A" w:rsidRDefault="006525DF" w:rsidP="002E39E8">
            <w:pPr>
              <w:pStyle w:val="NormalWeb"/>
              <w:spacing w:before="0"/>
              <w:ind w:firstLine="0"/>
              <w:rPr>
                <w:b/>
              </w:rPr>
            </w:pPr>
            <w:r w:rsidRPr="00482E2A">
              <w:rPr>
                <w:b/>
              </w:rPr>
              <w:t>Nội dung chi, mức chi tổ chức thực hiện cưỡng chế kiểm đếm, cưỡng chế thu hồi đất</w:t>
            </w:r>
          </w:p>
        </w:tc>
        <w:tc>
          <w:tcPr>
            <w:tcW w:w="3118" w:type="dxa"/>
          </w:tcPr>
          <w:p w:rsidR="006525DF" w:rsidRPr="00482E2A" w:rsidRDefault="006525DF" w:rsidP="008360E5">
            <w:pPr>
              <w:pStyle w:val="NormalWeb"/>
              <w:spacing w:before="0"/>
              <w:jc w:val="center"/>
              <w:rPr>
                <w:b/>
              </w:rPr>
            </w:pPr>
          </w:p>
        </w:tc>
        <w:tc>
          <w:tcPr>
            <w:tcW w:w="3579" w:type="dxa"/>
          </w:tcPr>
          <w:p w:rsidR="006525DF" w:rsidRPr="00482E2A" w:rsidRDefault="006525DF" w:rsidP="002E39E8">
            <w:pPr>
              <w:pStyle w:val="NormalWeb"/>
              <w:spacing w:before="0"/>
              <w:ind w:firstLine="0"/>
              <w:rPr>
                <w:b/>
              </w:rPr>
            </w:pPr>
            <w:r w:rsidRPr="00482E2A">
              <w:rPr>
                <w:b/>
              </w:rPr>
              <w:t>Nội dung chi, mức chi tổ chức thực hiện cưỡng chế kiểm đếm, cưỡng chế thu hồi đất</w:t>
            </w:r>
          </w:p>
        </w:tc>
        <w:tc>
          <w:tcPr>
            <w:tcW w:w="3083" w:type="dxa"/>
          </w:tcPr>
          <w:p w:rsidR="006525DF" w:rsidRPr="00482E2A" w:rsidRDefault="006525DF" w:rsidP="008360E5">
            <w:pPr>
              <w:pStyle w:val="NormalWeb"/>
              <w:spacing w:before="0"/>
              <w:jc w:val="center"/>
              <w:rPr>
                <w:b/>
              </w:rPr>
            </w:pPr>
          </w:p>
        </w:tc>
        <w:tc>
          <w:tcPr>
            <w:tcW w:w="1956" w:type="dxa"/>
            <w:vAlign w:val="center"/>
          </w:tcPr>
          <w:p w:rsidR="006525DF" w:rsidRPr="00482E2A" w:rsidRDefault="006525DF" w:rsidP="00635934">
            <w:pPr>
              <w:pStyle w:val="NormalWeb"/>
              <w:spacing w:before="0"/>
              <w:jc w:val="center"/>
              <w:rPr>
                <w:b/>
              </w:rPr>
            </w:pPr>
          </w:p>
        </w:tc>
      </w:tr>
      <w:tr w:rsidR="00482E2A" w:rsidRPr="00482E2A" w:rsidTr="00CB46EA">
        <w:tc>
          <w:tcPr>
            <w:tcW w:w="3256" w:type="dxa"/>
          </w:tcPr>
          <w:p w:rsidR="006525DF" w:rsidRPr="00482E2A" w:rsidRDefault="006525DF" w:rsidP="002E39E8">
            <w:pPr>
              <w:pStyle w:val="NormalWeb"/>
              <w:spacing w:before="0"/>
              <w:ind w:firstLine="0"/>
            </w:pPr>
            <w:r w:rsidRPr="00482E2A">
              <w:t xml:space="preserve">Chi thông báo, tuyên truyền vận động các đối tượng thực hiện quyết định cưỡng chế kiểm đếm, quyết định cưỡng </w:t>
            </w:r>
            <w:r w:rsidRPr="00482E2A">
              <w:lastRenderedPageBreak/>
              <w:t>chế thu hồi đất.</w:t>
            </w:r>
          </w:p>
        </w:tc>
        <w:tc>
          <w:tcPr>
            <w:tcW w:w="3118" w:type="dxa"/>
            <w:vAlign w:val="center"/>
          </w:tcPr>
          <w:p w:rsidR="006525DF" w:rsidRPr="00482E2A" w:rsidRDefault="006525DF" w:rsidP="008360E5">
            <w:pPr>
              <w:pStyle w:val="NormalWeb"/>
              <w:spacing w:before="0"/>
              <w:ind w:firstLine="0"/>
              <w:jc w:val="center"/>
            </w:pPr>
            <w:r w:rsidRPr="00482E2A">
              <w:lastRenderedPageBreak/>
              <w:t>100.000 đồng/người/buổi</w:t>
            </w:r>
          </w:p>
        </w:tc>
        <w:tc>
          <w:tcPr>
            <w:tcW w:w="3579" w:type="dxa"/>
          </w:tcPr>
          <w:p w:rsidR="006525DF" w:rsidRPr="00482E2A" w:rsidRDefault="006525DF" w:rsidP="002E39E8">
            <w:pPr>
              <w:pStyle w:val="NormalWeb"/>
              <w:spacing w:before="0"/>
              <w:ind w:firstLine="0"/>
            </w:pPr>
            <w:r w:rsidRPr="00482E2A">
              <w:t>Chi thông báo, tuyên truyền vận động các đối tượng thực hiện quyết định cưỡng chế kiểm đếm, quyết định cưỡng chế thu hồi đất.</w:t>
            </w:r>
          </w:p>
        </w:tc>
        <w:tc>
          <w:tcPr>
            <w:tcW w:w="3083" w:type="dxa"/>
            <w:vAlign w:val="center"/>
          </w:tcPr>
          <w:p w:rsidR="006525DF" w:rsidRPr="00482E2A" w:rsidRDefault="006525DF" w:rsidP="008360E5">
            <w:pPr>
              <w:pStyle w:val="NormalWeb"/>
              <w:spacing w:before="0"/>
              <w:ind w:firstLine="0"/>
              <w:jc w:val="center"/>
            </w:pPr>
            <w:r w:rsidRPr="00482E2A">
              <w:t>110.000 đồng/người/buổi</w:t>
            </w:r>
          </w:p>
        </w:tc>
        <w:tc>
          <w:tcPr>
            <w:tcW w:w="1956" w:type="dxa"/>
            <w:vAlign w:val="center"/>
          </w:tcPr>
          <w:p w:rsidR="006525DF" w:rsidRPr="00482E2A" w:rsidRDefault="006525DF" w:rsidP="00635934">
            <w:pPr>
              <w:pStyle w:val="NormalWeb"/>
              <w:spacing w:before="0"/>
              <w:jc w:val="center"/>
            </w:pPr>
          </w:p>
        </w:tc>
      </w:tr>
      <w:tr w:rsidR="00482E2A" w:rsidRPr="00482E2A" w:rsidTr="00CB46EA">
        <w:tc>
          <w:tcPr>
            <w:tcW w:w="3256" w:type="dxa"/>
          </w:tcPr>
          <w:p w:rsidR="006525DF" w:rsidRPr="00482E2A" w:rsidRDefault="006525DF" w:rsidP="002E39E8">
            <w:pPr>
              <w:pStyle w:val="NormalWeb"/>
              <w:shd w:val="clear" w:color="auto" w:fill="FFFFFF"/>
              <w:spacing w:before="0"/>
              <w:ind w:firstLine="0"/>
            </w:pPr>
            <w:r w:rsidRPr="00482E2A">
              <w:lastRenderedPageBreak/>
              <w:t>Chi mua nguyên liệu, nhiên liệu, thuê phương tiện, thiết bị bảo vệ, y tế, phòng chống cháy nổ, các thiết bị, phương tiện cần thiết khác phục vụ cho việc thực hiện cưỡng chế kiểm đếm, cưỡng chế thu hồi đất.</w:t>
            </w:r>
          </w:p>
        </w:tc>
        <w:tc>
          <w:tcPr>
            <w:tcW w:w="3118" w:type="dxa"/>
          </w:tcPr>
          <w:p w:rsidR="006525DF" w:rsidRPr="00482E2A" w:rsidRDefault="006525DF" w:rsidP="00B1598C">
            <w:pPr>
              <w:pStyle w:val="NormalWeb"/>
              <w:shd w:val="clear" w:color="auto" w:fill="FFFFFF"/>
              <w:spacing w:before="0"/>
              <w:ind w:firstLine="0"/>
              <w:rPr>
                <w:spacing w:val="-4"/>
              </w:rPr>
            </w:pPr>
            <w:r w:rsidRPr="00482E2A">
              <w:rPr>
                <w:spacing w:val="-4"/>
              </w:rPr>
              <w:t>Tính theo nhu cầu thực tế của từng dự án, tiểu dự án trên cơ sở hóa đơn, chứng từ hợp pháp theo quy định của pháp luật.</w:t>
            </w:r>
          </w:p>
        </w:tc>
        <w:tc>
          <w:tcPr>
            <w:tcW w:w="3579" w:type="dxa"/>
          </w:tcPr>
          <w:p w:rsidR="006525DF" w:rsidRPr="00482E2A" w:rsidRDefault="006525DF" w:rsidP="002E39E8">
            <w:pPr>
              <w:pStyle w:val="NormalWeb"/>
              <w:shd w:val="clear" w:color="auto" w:fill="FFFFFF"/>
              <w:spacing w:before="0"/>
              <w:ind w:firstLine="0"/>
            </w:pPr>
            <w:r w:rsidRPr="00482E2A">
              <w:t>Chi mua nguyên liệu, nhiên liệu, thuê phương tiện, thiết bị bảo vệ, y tế, phòng chống cháy nổ, các thiết bị, phương tiện cần thiết khác phục vụ cho việc thực hiện cưỡng chế kiểm đếm, cưỡng chế thu hồi đất.</w:t>
            </w:r>
          </w:p>
        </w:tc>
        <w:tc>
          <w:tcPr>
            <w:tcW w:w="3083" w:type="dxa"/>
          </w:tcPr>
          <w:p w:rsidR="006525DF" w:rsidRPr="00482E2A" w:rsidRDefault="006525DF" w:rsidP="00B1598C">
            <w:pPr>
              <w:pStyle w:val="NormalWeb"/>
              <w:shd w:val="clear" w:color="auto" w:fill="FFFFFF"/>
              <w:spacing w:before="0"/>
              <w:ind w:firstLine="0"/>
              <w:rPr>
                <w:spacing w:val="-4"/>
              </w:rPr>
            </w:pPr>
            <w:r w:rsidRPr="00482E2A">
              <w:rPr>
                <w:spacing w:val="-4"/>
              </w:rPr>
              <w:t>Tính theo nhu cầu thực tế của từng dự án, tiểu dự án trên cơ sở hóa đơn, chứng từ hợp pháp theo quy định của pháp luật.</w:t>
            </w:r>
          </w:p>
        </w:tc>
        <w:tc>
          <w:tcPr>
            <w:tcW w:w="1956" w:type="dxa"/>
            <w:vAlign w:val="center"/>
          </w:tcPr>
          <w:p w:rsidR="006525DF" w:rsidRPr="00482E2A" w:rsidRDefault="006525DF" w:rsidP="00635934">
            <w:pPr>
              <w:pStyle w:val="NormalWeb"/>
              <w:shd w:val="clear" w:color="auto" w:fill="FFFFFF"/>
              <w:spacing w:before="0"/>
              <w:ind w:firstLine="0"/>
              <w:jc w:val="center"/>
              <w:rPr>
                <w:spacing w:val="-4"/>
              </w:rPr>
            </w:pPr>
            <w:r w:rsidRPr="00482E2A">
              <w:rPr>
                <w:spacing w:val="-4"/>
              </w:rPr>
              <w:t>Giữ nguyên theo Quyết định số 32/2024/QĐ-UBND</w:t>
            </w:r>
          </w:p>
        </w:tc>
      </w:tr>
      <w:tr w:rsidR="00482E2A" w:rsidRPr="00482E2A" w:rsidTr="00CB46EA">
        <w:tc>
          <w:tcPr>
            <w:tcW w:w="3256" w:type="dxa"/>
          </w:tcPr>
          <w:p w:rsidR="006525DF" w:rsidRPr="00482E2A" w:rsidRDefault="006525DF" w:rsidP="002E39E8">
            <w:pPr>
              <w:pStyle w:val="NormalWeb"/>
              <w:spacing w:before="0"/>
              <w:ind w:firstLine="0"/>
            </w:pPr>
            <w:r w:rsidRPr="00482E2A">
              <w:rPr>
                <w:lang w:val="en-GB"/>
              </w:rPr>
              <w:t>Chi phục vụ công tác tổ chức thi hành quyết định cưỡng chế kiểm đếm, cưỡng chế thu hồi đất:</w:t>
            </w:r>
          </w:p>
        </w:tc>
        <w:tc>
          <w:tcPr>
            <w:tcW w:w="3118" w:type="dxa"/>
            <w:vAlign w:val="center"/>
          </w:tcPr>
          <w:p w:rsidR="006525DF" w:rsidRPr="00482E2A" w:rsidRDefault="006525DF" w:rsidP="00B1598C">
            <w:pPr>
              <w:pStyle w:val="NormalWeb"/>
              <w:spacing w:before="0"/>
              <w:jc w:val="center"/>
            </w:pPr>
          </w:p>
        </w:tc>
        <w:tc>
          <w:tcPr>
            <w:tcW w:w="3579" w:type="dxa"/>
          </w:tcPr>
          <w:p w:rsidR="006525DF" w:rsidRPr="00482E2A" w:rsidRDefault="006525DF" w:rsidP="002E39E8">
            <w:pPr>
              <w:pStyle w:val="NormalWeb"/>
              <w:spacing w:before="0"/>
              <w:ind w:firstLine="0"/>
            </w:pPr>
            <w:r w:rsidRPr="00482E2A">
              <w:rPr>
                <w:lang w:val="en-GB"/>
              </w:rPr>
              <w:t>Chi phục vụ công tác tổ chức thi hành quyết định cưỡng chế kiểm đếm, cưỡng chế thu hồi đất:</w:t>
            </w:r>
          </w:p>
        </w:tc>
        <w:tc>
          <w:tcPr>
            <w:tcW w:w="3083" w:type="dxa"/>
            <w:vAlign w:val="center"/>
          </w:tcPr>
          <w:p w:rsidR="006525DF" w:rsidRPr="00482E2A" w:rsidRDefault="006525DF" w:rsidP="00B1598C">
            <w:pPr>
              <w:pStyle w:val="NormalWeb"/>
              <w:spacing w:before="0"/>
              <w:jc w:val="center"/>
            </w:pPr>
          </w:p>
        </w:tc>
        <w:tc>
          <w:tcPr>
            <w:tcW w:w="1956" w:type="dxa"/>
            <w:vAlign w:val="center"/>
          </w:tcPr>
          <w:p w:rsidR="006525DF" w:rsidRPr="00482E2A" w:rsidRDefault="006525DF" w:rsidP="00635934">
            <w:pPr>
              <w:pStyle w:val="NormalWeb"/>
              <w:spacing w:before="0"/>
              <w:jc w:val="center"/>
            </w:pPr>
          </w:p>
        </w:tc>
      </w:tr>
      <w:tr w:rsidR="00482E2A" w:rsidRPr="00482E2A" w:rsidTr="00CB46EA">
        <w:tc>
          <w:tcPr>
            <w:tcW w:w="3256" w:type="dxa"/>
            <w:vAlign w:val="center"/>
          </w:tcPr>
          <w:p w:rsidR="006525DF" w:rsidRPr="00482E2A" w:rsidRDefault="006525DF" w:rsidP="002E39E8">
            <w:pPr>
              <w:pStyle w:val="NormalWeb"/>
              <w:shd w:val="clear" w:color="auto" w:fill="FFFFFF"/>
              <w:spacing w:before="0"/>
              <w:ind w:firstLine="0"/>
            </w:pPr>
            <w:r w:rsidRPr="00482E2A">
              <w:rPr>
                <w:lang w:val="en-GB"/>
              </w:rPr>
              <w:t>Chi cho người trực tiếp tham gia tổ chức thi hành quyết định cưỡng chế kiểm đếm, cưỡng chế thu hồi đất.</w:t>
            </w:r>
          </w:p>
        </w:tc>
        <w:tc>
          <w:tcPr>
            <w:tcW w:w="3118" w:type="dxa"/>
            <w:vAlign w:val="center"/>
          </w:tcPr>
          <w:p w:rsidR="006525DF" w:rsidRPr="00482E2A" w:rsidRDefault="006525DF" w:rsidP="008360E5">
            <w:pPr>
              <w:pStyle w:val="NormalWeb"/>
              <w:shd w:val="clear" w:color="auto" w:fill="FFFFFF"/>
              <w:spacing w:before="0"/>
              <w:ind w:firstLine="0"/>
              <w:jc w:val="center"/>
            </w:pPr>
            <w:r w:rsidRPr="00482E2A">
              <w:t>130.000 đồng/người/buổi</w:t>
            </w:r>
          </w:p>
        </w:tc>
        <w:tc>
          <w:tcPr>
            <w:tcW w:w="3579" w:type="dxa"/>
            <w:vAlign w:val="center"/>
          </w:tcPr>
          <w:p w:rsidR="006525DF" w:rsidRPr="00482E2A" w:rsidRDefault="006525DF" w:rsidP="002E39E8">
            <w:pPr>
              <w:pStyle w:val="NormalWeb"/>
              <w:shd w:val="clear" w:color="auto" w:fill="FFFFFF"/>
              <w:spacing w:before="0"/>
              <w:ind w:firstLine="0"/>
            </w:pPr>
            <w:r w:rsidRPr="00482E2A">
              <w:rPr>
                <w:lang w:val="en-GB"/>
              </w:rPr>
              <w:t>Chi cho người trực tiếp tham gia tổ chức thi hành quyết định cưỡng chế kiểm đếm, cưỡng chế thu hồi đất.</w:t>
            </w:r>
          </w:p>
        </w:tc>
        <w:tc>
          <w:tcPr>
            <w:tcW w:w="3083" w:type="dxa"/>
            <w:vAlign w:val="center"/>
          </w:tcPr>
          <w:p w:rsidR="006525DF" w:rsidRPr="00482E2A" w:rsidRDefault="006525DF" w:rsidP="008360E5">
            <w:pPr>
              <w:pStyle w:val="NormalWeb"/>
              <w:shd w:val="clear" w:color="auto" w:fill="FFFFFF"/>
              <w:spacing w:before="0"/>
              <w:ind w:firstLine="0"/>
              <w:jc w:val="center"/>
            </w:pPr>
            <w:r w:rsidRPr="00482E2A">
              <w:t>140.000 đồng/người/buổi</w:t>
            </w:r>
          </w:p>
        </w:tc>
        <w:tc>
          <w:tcPr>
            <w:tcW w:w="1956" w:type="dxa"/>
            <w:vAlign w:val="center"/>
          </w:tcPr>
          <w:p w:rsidR="006525DF" w:rsidRPr="00482E2A" w:rsidRDefault="00BD03C4" w:rsidP="00635934">
            <w:pPr>
              <w:pStyle w:val="NormalWeb"/>
              <w:shd w:val="clear" w:color="auto" w:fill="FFFFFF"/>
              <w:spacing w:before="0"/>
              <w:ind w:firstLine="0"/>
              <w:jc w:val="center"/>
            </w:pPr>
            <w:r w:rsidRPr="00482E2A">
              <w:rPr>
                <w:rFonts w:ascii="Roboto" w:hAnsi="Roboto"/>
                <w:shd w:val="clear" w:color="auto" w:fill="FFFFFF"/>
              </w:rPr>
              <w:t xml:space="preserve">Điều chỉnh </w:t>
            </w:r>
            <w:r w:rsidRPr="00482E2A">
              <w:rPr>
                <w:rFonts w:cs="Times New Roman"/>
                <w:shd w:val="clear" w:color="auto" w:fill="FFFFFF"/>
              </w:rPr>
              <w:t xml:space="preserve">mức chi </w:t>
            </w:r>
            <w:r w:rsidRPr="00482E2A">
              <w:rPr>
                <w:rFonts w:ascii="Roboto" w:hAnsi="Roboto"/>
                <w:shd w:val="clear" w:color="auto" w:fill="FFFFFF"/>
              </w:rPr>
              <w:t xml:space="preserve">tăng 8,11% theo mức điều chỉnh lương cơ sở quy định tại Nghị định số 161/2026/NĐ-CP (làm tròn số lên </w:t>
            </w:r>
            <w:r w:rsidRPr="00482E2A">
              <w:rPr>
                <w:shd w:val="clear" w:color="auto" w:fill="FFFFFF"/>
              </w:rPr>
              <w:t>±</w:t>
            </w:r>
            <w:r w:rsidRPr="00482E2A">
              <w:rPr>
                <w:rFonts w:ascii="Roboto" w:hAnsi="Roboto"/>
                <w:shd w:val="clear" w:color="auto" w:fill="FFFFFF"/>
              </w:rPr>
              <w:t xml:space="preserve"> 10%)</w:t>
            </w:r>
          </w:p>
        </w:tc>
      </w:tr>
      <w:tr w:rsidR="00482E2A" w:rsidRPr="00482E2A" w:rsidTr="00CB46EA">
        <w:tc>
          <w:tcPr>
            <w:tcW w:w="3256" w:type="dxa"/>
            <w:vAlign w:val="center"/>
          </w:tcPr>
          <w:p w:rsidR="006525DF" w:rsidRPr="00482E2A" w:rsidRDefault="006525DF" w:rsidP="002E39E8">
            <w:pPr>
              <w:pStyle w:val="NormalWeb"/>
              <w:shd w:val="clear" w:color="auto" w:fill="FFFFFF"/>
              <w:spacing w:before="0"/>
              <w:ind w:firstLine="0"/>
            </w:pPr>
            <w:r w:rsidRPr="00482E2A">
              <w:t xml:space="preserve">Chi nước uống phục vụ </w:t>
            </w:r>
            <w:r w:rsidRPr="00482E2A">
              <w:rPr>
                <w:lang w:val="vi-VN"/>
              </w:rPr>
              <w:t>thực hiện cưỡng chế kiểm đếm, cưỡng chế thu hồi đất</w:t>
            </w:r>
            <w:r w:rsidRPr="00482E2A">
              <w:t>.</w:t>
            </w:r>
          </w:p>
        </w:tc>
        <w:tc>
          <w:tcPr>
            <w:tcW w:w="3118" w:type="dxa"/>
            <w:vAlign w:val="center"/>
          </w:tcPr>
          <w:p w:rsidR="006525DF" w:rsidRPr="00482E2A" w:rsidRDefault="006525DF" w:rsidP="008360E5">
            <w:pPr>
              <w:pStyle w:val="NormalWeb"/>
              <w:shd w:val="clear" w:color="auto" w:fill="FFFFFF"/>
              <w:spacing w:before="0"/>
              <w:ind w:firstLine="0"/>
              <w:jc w:val="center"/>
            </w:pPr>
            <w:r w:rsidRPr="00482E2A">
              <w:t>20.000 đồng/người/buổi</w:t>
            </w:r>
          </w:p>
        </w:tc>
        <w:tc>
          <w:tcPr>
            <w:tcW w:w="3579" w:type="dxa"/>
            <w:vAlign w:val="center"/>
          </w:tcPr>
          <w:p w:rsidR="006525DF" w:rsidRPr="00482E2A" w:rsidRDefault="006525DF" w:rsidP="002E39E8">
            <w:pPr>
              <w:pStyle w:val="NormalWeb"/>
              <w:shd w:val="clear" w:color="auto" w:fill="FFFFFF"/>
              <w:spacing w:before="0"/>
              <w:ind w:firstLine="0"/>
            </w:pPr>
            <w:r w:rsidRPr="00482E2A">
              <w:t xml:space="preserve">Chi nước uống phục vụ </w:t>
            </w:r>
            <w:r w:rsidRPr="00482E2A">
              <w:rPr>
                <w:lang w:val="vi-VN"/>
              </w:rPr>
              <w:t>thực hiện cưỡng chế kiểm đếm, cưỡng chế thu hồi đất</w:t>
            </w:r>
            <w:r w:rsidRPr="00482E2A">
              <w:t>.</w:t>
            </w:r>
          </w:p>
        </w:tc>
        <w:tc>
          <w:tcPr>
            <w:tcW w:w="3083" w:type="dxa"/>
            <w:vAlign w:val="center"/>
          </w:tcPr>
          <w:p w:rsidR="006525DF" w:rsidRPr="00482E2A" w:rsidRDefault="006525DF" w:rsidP="008360E5">
            <w:pPr>
              <w:pStyle w:val="NormalWeb"/>
              <w:shd w:val="clear" w:color="auto" w:fill="FFFFFF"/>
              <w:spacing w:before="0"/>
              <w:ind w:firstLine="0"/>
              <w:jc w:val="center"/>
            </w:pPr>
            <w:r w:rsidRPr="00482E2A">
              <w:t>50.000 đồng/người/buổi</w:t>
            </w:r>
          </w:p>
        </w:tc>
        <w:tc>
          <w:tcPr>
            <w:tcW w:w="1956" w:type="dxa"/>
            <w:vAlign w:val="center"/>
          </w:tcPr>
          <w:p w:rsidR="006525DF" w:rsidRPr="00482E2A" w:rsidRDefault="006525DF" w:rsidP="00635934">
            <w:pPr>
              <w:pStyle w:val="NormalWeb"/>
              <w:shd w:val="clear" w:color="auto" w:fill="FFFFFF"/>
              <w:spacing w:before="0"/>
              <w:ind w:firstLine="0"/>
              <w:jc w:val="center"/>
            </w:pPr>
            <w:r w:rsidRPr="00482E2A">
              <w:t xml:space="preserve">Trước đây xây dựng trên cơ sở Thông tư số 40/2017/TT-BTC ngày 28 tháng 4 năm 2017 của Bộ Tài chính. Hiện nay, Thông tư này đã được sửa đổi, bổ sung tại Thông tư số 12/2025/TT-BTC </w:t>
            </w:r>
            <w:r w:rsidRPr="00482E2A">
              <w:lastRenderedPageBreak/>
              <w:t>ngày 19 tháng 3 năm 2025; Điều chỉnh tiếp cận và gần phù hợp với thực tế</w:t>
            </w:r>
          </w:p>
        </w:tc>
      </w:tr>
      <w:tr w:rsidR="00482E2A" w:rsidRPr="00482E2A" w:rsidTr="00CB46EA">
        <w:tc>
          <w:tcPr>
            <w:tcW w:w="3256" w:type="dxa"/>
          </w:tcPr>
          <w:p w:rsidR="006525DF" w:rsidRPr="00482E2A" w:rsidRDefault="006525DF" w:rsidP="008360E5">
            <w:pPr>
              <w:pStyle w:val="NormalWeb"/>
              <w:shd w:val="clear" w:color="auto" w:fill="FFFFFF"/>
              <w:spacing w:before="0"/>
              <w:ind w:firstLine="0"/>
              <w:rPr>
                <w:spacing w:val="-10"/>
              </w:rPr>
            </w:pPr>
            <w:r w:rsidRPr="00482E2A">
              <w:rPr>
                <w:iCs/>
                <w:spacing w:val="-10"/>
              </w:rPr>
              <w:lastRenderedPageBreak/>
              <w:t>Chi tiền ăn tại thực địa phục vụ cho các thành phần tham gia tổ chức bảo vệ thi công đối với đất đã thu hồi, cưỡng chế</w:t>
            </w:r>
            <w:r w:rsidRPr="00482E2A">
              <w:rPr>
                <w:iCs/>
                <w:spacing w:val="-10"/>
                <w:lang w:val="vi-VN"/>
              </w:rPr>
              <w:t xml:space="preserve"> kiểm đếm, cưỡng chế thu hồi đất</w:t>
            </w:r>
            <w:r w:rsidRPr="00482E2A">
              <w:rPr>
                <w:iCs/>
                <w:spacing w:val="-10"/>
              </w:rPr>
              <w:t>, bảo vệ chống tái lấn chiếm đất do phải duy trì công việc liên tục, không thể rời vị trí thực hiện nhiệm vụ, làm ngoài giờ hành chính.</w:t>
            </w:r>
          </w:p>
        </w:tc>
        <w:tc>
          <w:tcPr>
            <w:tcW w:w="3118" w:type="dxa"/>
            <w:vAlign w:val="center"/>
          </w:tcPr>
          <w:p w:rsidR="006525DF" w:rsidRPr="00482E2A" w:rsidRDefault="006525DF" w:rsidP="008360E5">
            <w:pPr>
              <w:pStyle w:val="NormalWeb"/>
              <w:shd w:val="clear" w:color="auto" w:fill="FFFFFF"/>
              <w:spacing w:before="0"/>
              <w:ind w:firstLine="0"/>
              <w:jc w:val="center"/>
            </w:pPr>
            <w:r w:rsidRPr="00482E2A">
              <w:t>50.000 đồng/người/suất ăn</w:t>
            </w:r>
          </w:p>
        </w:tc>
        <w:tc>
          <w:tcPr>
            <w:tcW w:w="3579" w:type="dxa"/>
          </w:tcPr>
          <w:p w:rsidR="006525DF" w:rsidRPr="00482E2A" w:rsidRDefault="006525DF" w:rsidP="008360E5">
            <w:pPr>
              <w:pStyle w:val="NormalWeb"/>
              <w:shd w:val="clear" w:color="auto" w:fill="FFFFFF"/>
              <w:spacing w:before="0"/>
              <w:ind w:firstLine="0"/>
              <w:rPr>
                <w:spacing w:val="-10"/>
              </w:rPr>
            </w:pPr>
            <w:r w:rsidRPr="00482E2A">
              <w:rPr>
                <w:iCs/>
                <w:spacing w:val="-10"/>
              </w:rPr>
              <w:t>Chi tiền ăn tại thực địa phục vụ cho các thành phần tham gia tổ chức bảo vệ thi công đối với đất đã thu hồi, cưỡng chế</w:t>
            </w:r>
            <w:r w:rsidRPr="00482E2A">
              <w:rPr>
                <w:iCs/>
                <w:spacing w:val="-10"/>
                <w:lang w:val="vi-VN"/>
              </w:rPr>
              <w:t xml:space="preserve"> kiểm đếm, cưỡng chế thu hồi đất</w:t>
            </w:r>
            <w:r w:rsidRPr="00482E2A">
              <w:rPr>
                <w:iCs/>
                <w:spacing w:val="-10"/>
              </w:rPr>
              <w:t>, bảo vệ chống tái lấn chiếm đất do phải duy trì công việc liên tục, không thể rời vị trí thực hiện nhiệm vụ, làm ngoài giờ hành chính.</w:t>
            </w:r>
          </w:p>
        </w:tc>
        <w:tc>
          <w:tcPr>
            <w:tcW w:w="3083" w:type="dxa"/>
            <w:vAlign w:val="center"/>
          </w:tcPr>
          <w:p w:rsidR="006525DF" w:rsidRPr="00482E2A" w:rsidRDefault="006525DF" w:rsidP="008360E5">
            <w:pPr>
              <w:pStyle w:val="NormalWeb"/>
              <w:shd w:val="clear" w:color="auto" w:fill="FFFFFF"/>
              <w:spacing w:before="0"/>
              <w:ind w:firstLine="0"/>
              <w:jc w:val="center"/>
            </w:pPr>
            <w:r w:rsidRPr="00482E2A">
              <w:t>75.000 đồng/người/suất ăn</w:t>
            </w:r>
          </w:p>
        </w:tc>
        <w:tc>
          <w:tcPr>
            <w:tcW w:w="1956" w:type="dxa"/>
            <w:vAlign w:val="center"/>
          </w:tcPr>
          <w:p w:rsidR="006525DF" w:rsidRPr="00482E2A" w:rsidRDefault="006525DF" w:rsidP="00635934">
            <w:pPr>
              <w:pStyle w:val="NormalWeb"/>
              <w:shd w:val="clear" w:color="auto" w:fill="FFFFFF"/>
              <w:spacing w:before="0"/>
              <w:ind w:firstLine="0"/>
              <w:jc w:val="center"/>
            </w:pPr>
            <w:r w:rsidRPr="00482E2A">
              <w:t>Trước đây xây dựng trên cơ sở Thông tư số 40/2017/TT-BTC ngày 28 tháng 4 năm 2017 của Bộ Tài chính. Hiện nay, Thông tư này đã được sửa đổi, bổ sung tại Thông tư số 12/2025/TT-BTC ngày 19 tháng 3 năm 2025; Điều chỉnh tiếp cận và gần phù hợp với thực tế.</w:t>
            </w:r>
          </w:p>
        </w:tc>
      </w:tr>
      <w:tr w:rsidR="00482E2A" w:rsidRPr="00482E2A" w:rsidTr="00CB46EA">
        <w:tc>
          <w:tcPr>
            <w:tcW w:w="3256" w:type="dxa"/>
          </w:tcPr>
          <w:p w:rsidR="006525DF" w:rsidRPr="00482E2A" w:rsidRDefault="006525DF" w:rsidP="008360E5">
            <w:pPr>
              <w:pStyle w:val="NormalWeb"/>
              <w:shd w:val="clear" w:color="auto" w:fill="FFFFFF"/>
              <w:spacing w:before="0"/>
              <w:ind w:firstLine="0"/>
            </w:pPr>
            <w:r w:rsidRPr="00482E2A">
              <w:t xml:space="preserve">Chi phí niêm phong, phá, tháo dỡ, vận chuyển tài sản; di chuyển người bị cưỡng chế và người có liên quan ra khỏi khu đất cưỡng chế, chi thuê địa điểm, nhân công, phương tiện bảo quản tài sản và các khoản chi phí thực tế hợp pháp khác phục vụ trực tiếp cho việc thực hiện bảo quản tài sản khi thực hiện cưỡng chế thu hồi đất </w:t>
            </w:r>
            <w:r w:rsidRPr="00482E2A">
              <w:lastRenderedPageBreak/>
              <w:t>trong trường hợp chủ sở hữu tài sản không thanh toán.</w:t>
            </w:r>
          </w:p>
        </w:tc>
        <w:tc>
          <w:tcPr>
            <w:tcW w:w="3118" w:type="dxa"/>
            <w:vAlign w:val="center"/>
          </w:tcPr>
          <w:p w:rsidR="006525DF" w:rsidRPr="00482E2A" w:rsidRDefault="006525DF" w:rsidP="00B1598C">
            <w:pPr>
              <w:pStyle w:val="NormalWeb"/>
              <w:shd w:val="clear" w:color="auto" w:fill="FFFFFF"/>
              <w:spacing w:before="0"/>
              <w:ind w:firstLine="0"/>
            </w:pPr>
            <w:r w:rsidRPr="00482E2A">
              <w:lastRenderedPageBreak/>
              <w:t>Tính theo nhu cầu thực tế của từng dự án, tiểu dự án trên cơ sở hóa đơn, chứng từ hợp pháp theo quy định của pháp luật.</w:t>
            </w:r>
          </w:p>
          <w:p w:rsidR="006525DF" w:rsidRPr="00482E2A" w:rsidRDefault="006525DF" w:rsidP="00B1598C">
            <w:pPr>
              <w:pStyle w:val="NormalWeb"/>
              <w:spacing w:before="0"/>
              <w:jc w:val="center"/>
              <w:rPr>
                <w:b/>
              </w:rPr>
            </w:pPr>
          </w:p>
        </w:tc>
        <w:tc>
          <w:tcPr>
            <w:tcW w:w="3579" w:type="dxa"/>
          </w:tcPr>
          <w:p w:rsidR="006525DF" w:rsidRPr="00482E2A" w:rsidRDefault="006525DF" w:rsidP="008360E5">
            <w:pPr>
              <w:pStyle w:val="NormalWeb"/>
              <w:shd w:val="clear" w:color="auto" w:fill="FFFFFF"/>
              <w:spacing w:before="0"/>
              <w:ind w:firstLine="0"/>
            </w:pPr>
            <w:r w:rsidRPr="00482E2A">
              <w:t xml:space="preserve">Chi phí niêm phong, phá, tháo dỡ, vận chuyển tài sản; di chuyển người bị cưỡng chế và người có liên quan ra khỏi khu đất cưỡng chế, chi thuê địa điểm, nhân công, phương tiện bảo quản tài sản và các khoản chi phí thực tế hợp pháp khác phục vụ trực tiếp cho việc thực hiện bảo quản tài sản khi thực hiện cưỡng chế thu hồi đất trong trường hợp chủ sở hữu tài sản </w:t>
            </w:r>
            <w:r w:rsidRPr="00482E2A">
              <w:lastRenderedPageBreak/>
              <w:t>không thanh toán.</w:t>
            </w:r>
          </w:p>
        </w:tc>
        <w:tc>
          <w:tcPr>
            <w:tcW w:w="3083" w:type="dxa"/>
            <w:vAlign w:val="center"/>
          </w:tcPr>
          <w:p w:rsidR="006525DF" w:rsidRPr="00482E2A" w:rsidRDefault="00D823ED" w:rsidP="00D823ED">
            <w:pPr>
              <w:pStyle w:val="NormalWeb"/>
              <w:spacing w:before="0"/>
              <w:ind w:firstLine="0"/>
              <w:rPr>
                <w:b/>
              </w:rPr>
            </w:pPr>
            <w:r w:rsidRPr="00482E2A">
              <w:lastRenderedPageBreak/>
              <w:t>Tính theo nhu cầu thực tế của từng dự án, tiểu dự án trên cơ sở hóa đơn, chứng từ hợp pháp theo quy định của pháp luật. Riêng chi thuê địa điểm để bảo quản tài sản phải căn cứ Hợp đồng thực tế, hóa đơn, chứng từ hợp pháp theo quy định của pháp luật.</w:t>
            </w:r>
          </w:p>
        </w:tc>
        <w:tc>
          <w:tcPr>
            <w:tcW w:w="1956" w:type="dxa"/>
            <w:vAlign w:val="center"/>
          </w:tcPr>
          <w:p w:rsidR="006525DF" w:rsidRPr="00482E2A" w:rsidRDefault="006525DF" w:rsidP="00635934">
            <w:pPr>
              <w:pStyle w:val="NormalWeb"/>
              <w:shd w:val="clear" w:color="auto" w:fill="FFFFFF"/>
              <w:spacing w:before="0"/>
              <w:ind w:firstLine="0"/>
              <w:jc w:val="center"/>
            </w:pPr>
            <w:r w:rsidRPr="00482E2A">
              <w:rPr>
                <w:spacing w:val="-4"/>
              </w:rPr>
              <w:t>Giữ nguyên theo Quyết định số 32/2024/QĐ-UBND</w:t>
            </w:r>
          </w:p>
        </w:tc>
      </w:tr>
      <w:tr w:rsidR="00482E2A" w:rsidRPr="00482E2A" w:rsidTr="00CB46EA">
        <w:tc>
          <w:tcPr>
            <w:tcW w:w="3256" w:type="dxa"/>
            <w:vAlign w:val="center"/>
          </w:tcPr>
          <w:p w:rsidR="006525DF" w:rsidRPr="00482E2A" w:rsidRDefault="006525DF" w:rsidP="002E39E8">
            <w:pPr>
              <w:pStyle w:val="NormalWeb"/>
              <w:shd w:val="clear" w:color="auto" w:fill="FFFFFF"/>
              <w:spacing w:before="0"/>
              <w:ind w:firstLine="142"/>
            </w:pPr>
            <w:r w:rsidRPr="00482E2A">
              <w:lastRenderedPageBreak/>
              <w:t>Chi cho công tác quay phim, chụp ảnh phục vụ cho việc thực hiện cưỡng chế kiểm đếm, cưỡng chế thu hồi đất.</w:t>
            </w:r>
          </w:p>
        </w:tc>
        <w:tc>
          <w:tcPr>
            <w:tcW w:w="3118" w:type="dxa"/>
            <w:vAlign w:val="center"/>
          </w:tcPr>
          <w:p w:rsidR="006525DF" w:rsidRPr="00482E2A" w:rsidRDefault="006525DF" w:rsidP="00B1598C">
            <w:pPr>
              <w:pStyle w:val="NormalWeb"/>
              <w:shd w:val="clear" w:color="auto" w:fill="FFFFFF"/>
              <w:spacing w:before="0"/>
              <w:ind w:firstLine="0"/>
              <w:rPr>
                <w:b/>
              </w:rPr>
            </w:pPr>
            <w:r w:rsidRPr="00482E2A">
              <w:t>Tính theo nhu cầu thực tế của từng dự án, tiểu dự án trên cơ sở hóa đơn, chứng từ hợp pháp theo quy định của pháp luật.</w:t>
            </w:r>
          </w:p>
        </w:tc>
        <w:tc>
          <w:tcPr>
            <w:tcW w:w="3579" w:type="dxa"/>
            <w:vAlign w:val="center"/>
          </w:tcPr>
          <w:p w:rsidR="006525DF" w:rsidRPr="00482E2A" w:rsidRDefault="006525DF" w:rsidP="002E39E8">
            <w:pPr>
              <w:pStyle w:val="NormalWeb"/>
              <w:shd w:val="clear" w:color="auto" w:fill="FFFFFF"/>
              <w:spacing w:before="0"/>
              <w:ind w:firstLine="5"/>
            </w:pPr>
            <w:r w:rsidRPr="00482E2A">
              <w:t>Chi cho công tác quay phim, chụp ảnh phục vụ cho việc thực hiện cưỡng chế kiểm đếm, cưỡng chế thu hồi đất.</w:t>
            </w:r>
          </w:p>
        </w:tc>
        <w:tc>
          <w:tcPr>
            <w:tcW w:w="3083" w:type="dxa"/>
            <w:vAlign w:val="center"/>
          </w:tcPr>
          <w:p w:rsidR="006525DF" w:rsidRPr="00482E2A" w:rsidRDefault="006525DF" w:rsidP="00B1598C">
            <w:pPr>
              <w:pStyle w:val="NormalWeb"/>
              <w:shd w:val="clear" w:color="auto" w:fill="FFFFFF"/>
              <w:spacing w:before="0"/>
              <w:ind w:firstLine="0"/>
              <w:rPr>
                <w:b/>
              </w:rPr>
            </w:pPr>
            <w:r w:rsidRPr="00482E2A">
              <w:t>Tính theo nhu cầu thực tế của từng dự án, tiểu dự án trên cơ sở hóa đơn, chứng từ hợp pháp theo quy định của pháp luật.</w:t>
            </w:r>
          </w:p>
        </w:tc>
        <w:tc>
          <w:tcPr>
            <w:tcW w:w="1956" w:type="dxa"/>
            <w:vAlign w:val="center"/>
          </w:tcPr>
          <w:p w:rsidR="006525DF" w:rsidRPr="00482E2A" w:rsidRDefault="006525DF" w:rsidP="00635934">
            <w:pPr>
              <w:pStyle w:val="NormalWeb"/>
              <w:shd w:val="clear" w:color="auto" w:fill="FFFFFF"/>
              <w:spacing w:before="0"/>
              <w:ind w:firstLine="0"/>
              <w:jc w:val="center"/>
            </w:pPr>
            <w:r w:rsidRPr="00482E2A">
              <w:rPr>
                <w:spacing w:val="-4"/>
              </w:rPr>
              <w:t>Giữ nguyên theo Quyết định số 32/2024/QĐ-UBND</w:t>
            </w:r>
          </w:p>
        </w:tc>
      </w:tr>
      <w:tr w:rsidR="00482E2A" w:rsidRPr="00482E2A" w:rsidTr="00CB46EA">
        <w:tc>
          <w:tcPr>
            <w:tcW w:w="3256" w:type="dxa"/>
            <w:vAlign w:val="center"/>
          </w:tcPr>
          <w:p w:rsidR="006525DF" w:rsidRPr="00482E2A" w:rsidRDefault="006525DF" w:rsidP="002E39E8">
            <w:pPr>
              <w:pStyle w:val="NormalWeb"/>
              <w:spacing w:before="0"/>
              <w:ind w:firstLine="142"/>
            </w:pPr>
            <w:r w:rsidRPr="00482E2A">
              <w:t>Chi phí bảo vệ, chống tái chiếm đất sau khi tổ chức thực hiện cưỡng chế thu hồi đất của thửa đất cưỡng chế thu hồi đến thời điểm hoàn thành việc giải phóng mặt bằng.</w:t>
            </w:r>
          </w:p>
        </w:tc>
        <w:tc>
          <w:tcPr>
            <w:tcW w:w="3118" w:type="dxa"/>
            <w:vAlign w:val="center"/>
          </w:tcPr>
          <w:p w:rsidR="006525DF" w:rsidRPr="00482E2A" w:rsidRDefault="006525DF" w:rsidP="00B1598C">
            <w:pPr>
              <w:pStyle w:val="NormalWeb"/>
              <w:spacing w:before="0"/>
              <w:ind w:firstLine="0"/>
            </w:pPr>
            <w:r w:rsidRPr="00482E2A">
              <w:t>90.000</w:t>
            </w:r>
            <w:bookmarkStart w:id="2" w:name="_GoBack"/>
            <w:bookmarkEnd w:id="2"/>
            <w:r w:rsidRPr="00482E2A">
              <w:t xml:space="preserve"> đồng/người/buổi</w:t>
            </w:r>
          </w:p>
        </w:tc>
        <w:tc>
          <w:tcPr>
            <w:tcW w:w="3579" w:type="dxa"/>
            <w:vAlign w:val="center"/>
          </w:tcPr>
          <w:p w:rsidR="006525DF" w:rsidRPr="00482E2A" w:rsidRDefault="006525DF" w:rsidP="002E39E8">
            <w:pPr>
              <w:pStyle w:val="NormalWeb"/>
              <w:spacing w:before="0"/>
              <w:ind w:firstLine="5"/>
            </w:pPr>
            <w:r w:rsidRPr="00482E2A">
              <w:t>Chi phí bảo vệ, chống tái chiếm đất sau khi tổ chức thực hiện cưỡng chế thu hồi đất của thửa đất cưỡng chế thu hồi đến thời điểm hoàn thành việc giải phóng mặt bằng.</w:t>
            </w:r>
          </w:p>
        </w:tc>
        <w:tc>
          <w:tcPr>
            <w:tcW w:w="3083" w:type="dxa"/>
            <w:vAlign w:val="center"/>
          </w:tcPr>
          <w:p w:rsidR="006525DF" w:rsidRPr="00482E2A" w:rsidRDefault="006525DF" w:rsidP="00B1598C">
            <w:pPr>
              <w:pStyle w:val="NormalWeb"/>
              <w:spacing w:before="0"/>
              <w:ind w:firstLine="0"/>
            </w:pPr>
            <w:r w:rsidRPr="00482E2A">
              <w:t>100.000 đồng/người/buổi</w:t>
            </w:r>
          </w:p>
        </w:tc>
        <w:tc>
          <w:tcPr>
            <w:tcW w:w="1956" w:type="dxa"/>
            <w:vAlign w:val="center"/>
          </w:tcPr>
          <w:p w:rsidR="006525DF" w:rsidRPr="00482E2A" w:rsidRDefault="00BD03C4" w:rsidP="00635934">
            <w:pPr>
              <w:pStyle w:val="NormalWeb"/>
              <w:spacing w:before="0"/>
              <w:ind w:firstLine="0"/>
              <w:jc w:val="center"/>
            </w:pPr>
            <w:r w:rsidRPr="00482E2A">
              <w:rPr>
                <w:rFonts w:ascii="Roboto" w:hAnsi="Roboto"/>
                <w:shd w:val="clear" w:color="auto" w:fill="FFFFFF"/>
              </w:rPr>
              <w:t xml:space="preserve">Điều chỉnh </w:t>
            </w:r>
            <w:r w:rsidRPr="00482E2A">
              <w:rPr>
                <w:rFonts w:cs="Times New Roman"/>
                <w:shd w:val="clear" w:color="auto" w:fill="FFFFFF"/>
              </w:rPr>
              <w:t xml:space="preserve">mức chi </w:t>
            </w:r>
            <w:r w:rsidRPr="00482E2A">
              <w:rPr>
                <w:rFonts w:ascii="Roboto" w:hAnsi="Roboto"/>
                <w:shd w:val="clear" w:color="auto" w:fill="FFFFFF"/>
              </w:rPr>
              <w:t xml:space="preserve">tăng 8,11% theo mức điều chỉnh lương cơ sở quy định tại Nghị định số 161/2026/NĐ-CP (làm tròn số lên </w:t>
            </w:r>
            <w:r w:rsidRPr="00482E2A">
              <w:rPr>
                <w:shd w:val="clear" w:color="auto" w:fill="FFFFFF"/>
              </w:rPr>
              <w:t>±</w:t>
            </w:r>
            <w:r w:rsidRPr="00482E2A">
              <w:rPr>
                <w:rFonts w:ascii="Roboto" w:hAnsi="Roboto"/>
                <w:shd w:val="clear" w:color="auto" w:fill="FFFFFF"/>
              </w:rPr>
              <w:t xml:space="preserve"> 10%)</w:t>
            </w:r>
          </w:p>
        </w:tc>
      </w:tr>
      <w:tr w:rsidR="00482E2A" w:rsidRPr="00482E2A" w:rsidTr="00CB46EA">
        <w:tc>
          <w:tcPr>
            <w:tcW w:w="3256" w:type="dxa"/>
          </w:tcPr>
          <w:p w:rsidR="006525DF" w:rsidRPr="00482E2A" w:rsidRDefault="006525DF" w:rsidP="002E39E8">
            <w:pPr>
              <w:pStyle w:val="NormalWeb"/>
              <w:shd w:val="clear" w:color="auto" w:fill="FFFFFF"/>
              <w:spacing w:before="0"/>
              <w:ind w:firstLine="142"/>
              <w:rPr>
                <w:b/>
              </w:rPr>
            </w:pPr>
            <w:r w:rsidRPr="00482E2A">
              <w:t>Chi các cuộc họp liên quan đến công tác cưỡng chế kiểm đếm, cưỡng chế thu hồi đất:</w:t>
            </w:r>
          </w:p>
        </w:tc>
        <w:tc>
          <w:tcPr>
            <w:tcW w:w="3118" w:type="dxa"/>
          </w:tcPr>
          <w:p w:rsidR="006525DF" w:rsidRPr="00482E2A" w:rsidRDefault="006525DF" w:rsidP="00B1598C">
            <w:pPr>
              <w:pStyle w:val="NormalWeb"/>
              <w:spacing w:before="0"/>
              <w:jc w:val="center"/>
              <w:rPr>
                <w:b/>
              </w:rPr>
            </w:pPr>
          </w:p>
        </w:tc>
        <w:tc>
          <w:tcPr>
            <w:tcW w:w="3579" w:type="dxa"/>
          </w:tcPr>
          <w:p w:rsidR="006525DF" w:rsidRPr="00482E2A" w:rsidRDefault="006525DF" w:rsidP="002E39E8">
            <w:pPr>
              <w:pStyle w:val="NormalWeb"/>
              <w:shd w:val="clear" w:color="auto" w:fill="FFFFFF"/>
              <w:spacing w:before="0"/>
              <w:ind w:firstLine="0"/>
              <w:rPr>
                <w:b/>
              </w:rPr>
            </w:pPr>
            <w:r w:rsidRPr="00482E2A">
              <w:t>Chi các cuộc họp liên quan đến công tác cưỡng chế kiểm đếm, cưỡng chế thu hồi đất:</w:t>
            </w:r>
          </w:p>
        </w:tc>
        <w:tc>
          <w:tcPr>
            <w:tcW w:w="3083" w:type="dxa"/>
          </w:tcPr>
          <w:p w:rsidR="006525DF" w:rsidRPr="00482E2A" w:rsidRDefault="006525DF" w:rsidP="00B1598C">
            <w:pPr>
              <w:pStyle w:val="NormalWeb"/>
              <w:spacing w:before="0"/>
              <w:jc w:val="center"/>
              <w:rPr>
                <w:b/>
              </w:rPr>
            </w:pPr>
          </w:p>
        </w:tc>
        <w:tc>
          <w:tcPr>
            <w:tcW w:w="1956" w:type="dxa"/>
            <w:vAlign w:val="center"/>
          </w:tcPr>
          <w:p w:rsidR="006525DF" w:rsidRPr="00482E2A" w:rsidRDefault="006525DF" w:rsidP="00635934">
            <w:pPr>
              <w:pStyle w:val="NormalWeb"/>
              <w:spacing w:before="0"/>
              <w:jc w:val="center"/>
              <w:rPr>
                <w:b/>
              </w:rPr>
            </w:pPr>
          </w:p>
        </w:tc>
      </w:tr>
      <w:tr w:rsidR="00482E2A" w:rsidRPr="00482E2A" w:rsidTr="00CB46EA">
        <w:tc>
          <w:tcPr>
            <w:tcW w:w="3256" w:type="dxa"/>
            <w:vAlign w:val="center"/>
          </w:tcPr>
          <w:p w:rsidR="006525DF" w:rsidRPr="00482E2A" w:rsidRDefault="006525DF" w:rsidP="002E39E8">
            <w:pPr>
              <w:pStyle w:val="NormalWeb"/>
              <w:shd w:val="clear" w:color="auto" w:fill="FFFFFF"/>
              <w:spacing w:before="0"/>
              <w:ind w:firstLine="0"/>
            </w:pPr>
            <w:r w:rsidRPr="00482E2A">
              <w:t>Người chủ trì.</w:t>
            </w:r>
          </w:p>
        </w:tc>
        <w:tc>
          <w:tcPr>
            <w:tcW w:w="3118" w:type="dxa"/>
            <w:vAlign w:val="center"/>
          </w:tcPr>
          <w:p w:rsidR="006525DF" w:rsidRPr="00482E2A" w:rsidRDefault="006525DF" w:rsidP="00B1598C">
            <w:pPr>
              <w:pStyle w:val="NormalWeb"/>
              <w:spacing w:before="0"/>
              <w:ind w:firstLine="0"/>
            </w:pPr>
            <w:r w:rsidRPr="00482E2A">
              <w:t>150.000 đồng/người/cuộc họp</w:t>
            </w:r>
          </w:p>
        </w:tc>
        <w:tc>
          <w:tcPr>
            <w:tcW w:w="3579" w:type="dxa"/>
            <w:vAlign w:val="center"/>
          </w:tcPr>
          <w:p w:rsidR="006525DF" w:rsidRPr="00482E2A" w:rsidRDefault="006525DF" w:rsidP="002E39E8">
            <w:pPr>
              <w:pStyle w:val="NormalWeb"/>
              <w:shd w:val="clear" w:color="auto" w:fill="FFFFFF"/>
              <w:spacing w:before="0"/>
              <w:ind w:firstLine="5"/>
            </w:pPr>
            <w:r w:rsidRPr="00482E2A">
              <w:t>Người chủ trì.</w:t>
            </w:r>
          </w:p>
        </w:tc>
        <w:tc>
          <w:tcPr>
            <w:tcW w:w="3083" w:type="dxa"/>
            <w:vAlign w:val="center"/>
          </w:tcPr>
          <w:p w:rsidR="006525DF" w:rsidRPr="00482E2A" w:rsidRDefault="006525DF" w:rsidP="002E39E8">
            <w:pPr>
              <w:pStyle w:val="NormalWeb"/>
              <w:spacing w:before="0"/>
              <w:ind w:firstLine="0"/>
              <w:jc w:val="center"/>
            </w:pPr>
            <w:r w:rsidRPr="00482E2A">
              <w:t>150.000 đồng/người/cuộc họp</w:t>
            </w:r>
          </w:p>
        </w:tc>
        <w:tc>
          <w:tcPr>
            <w:tcW w:w="1956" w:type="dxa"/>
            <w:vAlign w:val="center"/>
          </w:tcPr>
          <w:p w:rsidR="006525DF" w:rsidRPr="00482E2A" w:rsidRDefault="006525DF" w:rsidP="00635934">
            <w:pPr>
              <w:pStyle w:val="NormalWeb"/>
              <w:spacing w:before="0"/>
              <w:ind w:firstLine="0"/>
              <w:jc w:val="center"/>
            </w:pPr>
            <w:r w:rsidRPr="00482E2A">
              <w:rPr>
                <w:spacing w:val="-4"/>
              </w:rPr>
              <w:t xml:space="preserve">Giữ nguyên </w:t>
            </w:r>
            <w:r w:rsidR="00BD03C4" w:rsidRPr="00482E2A">
              <w:rPr>
                <w:spacing w:val="-4"/>
              </w:rPr>
              <w:t xml:space="preserve">mức chi </w:t>
            </w:r>
            <w:r w:rsidRPr="00482E2A">
              <w:rPr>
                <w:spacing w:val="-4"/>
              </w:rPr>
              <w:t>theo Quyết định số 32/2024/QĐ-UBND</w:t>
            </w:r>
          </w:p>
        </w:tc>
      </w:tr>
      <w:tr w:rsidR="00482E2A" w:rsidRPr="00482E2A" w:rsidTr="00CB46EA">
        <w:tc>
          <w:tcPr>
            <w:tcW w:w="3256" w:type="dxa"/>
            <w:vAlign w:val="center"/>
          </w:tcPr>
          <w:p w:rsidR="006525DF" w:rsidRPr="00482E2A" w:rsidRDefault="006525DF" w:rsidP="002E39E8">
            <w:pPr>
              <w:pStyle w:val="NormalWeb"/>
              <w:shd w:val="clear" w:color="auto" w:fill="FFFFFF"/>
              <w:spacing w:before="0"/>
              <w:ind w:firstLine="0"/>
            </w:pPr>
            <w:r w:rsidRPr="00482E2A">
              <w:t>Các thành phần tham dự.</w:t>
            </w:r>
          </w:p>
        </w:tc>
        <w:tc>
          <w:tcPr>
            <w:tcW w:w="3118" w:type="dxa"/>
            <w:vAlign w:val="center"/>
          </w:tcPr>
          <w:p w:rsidR="006525DF" w:rsidRPr="00482E2A" w:rsidRDefault="006525DF" w:rsidP="00B1598C">
            <w:pPr>
              <w:pStyle w:val="NormalWeb"/>
              <w:spacing w:before="0"/>
              <w:ind w:firstLine="0"/>
            </w:pPr>
            <w:r w:rsidRPr="00482E2A">
              <w:t>100.000 đồng/người/cuộc họp</w:t>
            </w:r>
          </w:p>
        </w:tc>
        <w:tc>
          <w:tcPr>
            <w:tcW w:w="3579" w:type="dxa"/>
            <w:vAlign w:val="center"/>
          </w:tcPr>
          <w:p w:rsidR="006525DF" w:rsidRPr="00482E2A" w:rsidRDefault="006525DF" w:rsidP="002E39E8">
            <w:pPr>
              <w:pStyle w:val="NormalWeb"/>
              <w:shd w:val="clear" w:color="auto" w:fill="FFFFFF"/>
              <w:spacing w:before="0"/>
              <w:ind w:firstLine="5"/>
            </w:pPr>
            <w:r w:rsidRPr="00482E2A">
              <w:t>Các thành phần tham dự.</w:t>
            </w:r>
          </w:p>
        </w:tc>
        <w:tc>
          <w:tcPr>
            <w:tcW w:w="3083" w:type="dxa"/>
            <w:vAlign w:val="center"/>
          </w:tcPr>
          <w:p w:rsidR="006525DF" w:rsidRPr="00482E2A" w:rsidRDefault="006525DF" w:rsidP="002E39E8">
            <w:pPr>
              <w:pStyle w:val="NormalWeb"/>
              <w:spacing w:before="0"/>
              <w:ind w:firstLine="0"/>
              <w:jc w:val="center"/>
            </w:pPr>
            <w:r w:rsidRPr="00482E2A">
              <w:t>100.000 đồng/người/cuộc họp</w:t>
            </w:r>
          </w:p>
        </w:tc>
        <w:tc>
          <w:tcPr>
            <w:tcW w:w="1956" w:type="dxa"/>
            <w:vAlign w:val="center"/>
          </w:tcPr>
          <w:p w:rsidR="006525DF" w:rsidRPr="00482E2A" w:rsidRDefault="006525DF" w:rsidP="00635934">
            <w:pPr>
              <w:pStyle w:val="NormalWeb"/>
              <w:spacing w:before="0"/>
              <w:ind w:firstLine="0"/>
              <w:jc w:val="center"/>
            </w:pPr>
            <w:r w:rsidRPr="00482E2A">
              <w:rPr>
                <w:spacing w:val="-4"/>
              </w:rPr>
              <w:t xml:space="preserve">Giữ nguyên </w:t>
            </w:r>
            <w:r w:rsidR="00BD03C4" w:rsidRPr="00482E2A">
              <w:rPr>
                <w:spacing w:val="-4"/>
              </w:rPr>
              <w:t xml:space="preserve">mức chi </w:t>
            </w:r>
            <w:r w:rsidRPr="00482E2A">
              <w:rPr>
                <w:spacing w:val="-4"/>
              </w:rPr>
              <w:t>theo Quyết định số 32/2024/QĐ-UBND</w:t>
            </w:r>
          </w:p>
        </w:tc>
      </w:tr>
    </w:tbl>
    <w:p w:rsidR="00DA3D73" w:rsidRPr="00482E2A" w:rsidRDefault="00DA3D73" w:rsidP="005238B6">
      <w:pPr>
        <w:spacing w:after="0" w:line="240" w:lineRule="auto"/>
        <w:jc w:val="center"/>
        <w:rPr>
          <w:sz w:val="24"/>
          <w:szCs w:val="24"/>
        </w:rPr>
      </w:pPr>
    </w:p>
    <w:sectPr w:rsidR="00DA3D73" w:rsidRPr="00482E2A" w:rsidSect="002E39E8">
      <w:headerReference w:type="default" r:id="rId7"/>
      <w:pgSz w:w="16834" w:h="11909" w:orient="landscape" w:code="9"/>
      <w:pgMar w:top="993" w:right="1134" w:bottom="709" w:left="1134" w:header="72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FC8" w:rsidRDefault="00120FC8" w:rsidP="006562A5">
      <w:pPr>
        <w:spacing w:after="0" w:line="240" w:lineRule="auto"/>
      </w:pPr>
      <w:r>
        <w:separator/>
      </w:r>
    </w:p>
  </w:endnote>
  <w:endnote w:type="continuationSeparator" w:id="0">
    <w:p w:rsidR="00120FC8" w:rsidRDefault="00120FC8" w:rsidP="00656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FC8" w:rsidRDefault="00120FC8" w:rsidP="006562A5">
      <w:pPr>
        <w:spacing w:after="0" w:line="240" w:lineRule="auto"/>
      </w:pPr>
      <w:r>
        <w:separator/>
      </w:r>
    </w:p>
  </w:footnote>
  <w:footnote w:type="continuationSeparator" w:id="0">
    <w:p w:rsidR="00120FC8" w:rsidRDefault="00120FC8" w:rsidP="006562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7425072"/>
      <w:docPartObj>
        <w:docPartGallery w:val="Page Numbers (Top of Page)"/>
        <w:docPartUnique/>
      </w:docPartObj>
    </w:sdtPr>
    <w:sdtEndPr>
      <w:rPr>
        <w:noProof/>
      </w:rPr>
    </w:sdtEndPr>
    <w:sdtContent>
      <w:p w:rsidR="006562A5" w:rsidRDefault="000261C4">
        <w:pPr>
          <w:pStyle w:val="Header"/>
          <w:jc w:val="center"/>
        </w:pPr>
        <w:r>
          <w:fldChar w:fldCharType="begin"/>
        </w:r>
        <w:r w:rsidR="006562A5">
          <w:instrText xml:space="preserve"> PAGE   \* MERGEFORMAT </w:instrText>
        </w:r>
        <w:r>
          <w:fldChar w:fldCharType="separate"/>
        </w:r>
        <w:r w:rsidR="00482E2A">
          <w:rPr>
            <w:noProof/>
          </w:rPr>
          <w:t>9</w:t>
        </w:r>
        <w:r>
          <w:rPr>
            <w:noProof/>
          </w:rPr>
          <w:fldChar w:fldCharType="end"/>
        </w:r>
      </w:p>
    </w:sdtContent>
  </w:sdt>
  <w:p w:rsidR="006562A5" w:rsidRDefault="006562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8C578F"/>
    <w:multiLevelType w:val="hybridMultilevel"/>
    <w:tmpl w:val="6A34CCCE"/>
    <w:lvl w:ilvl="0" w:tplc="437446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drawingGridHorizontalSpacing w:val="14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8B6"/>
    <w:rsid w:val="00012B7A"/>
    <w:rsid w:val="000261C4"/>
    <w:rsid w:val="00042B1B"/>
    <w:rsid w:val="00060CEA"/>
    <w:rsid w:val="000F6F7B"/>
    <w:rsid w:val="00120FC8"/>
    <w:rsid w:val="00186325"/>
    <w:rsid w:val="001A545C"/>
    <w:rsid w:val="001B2B06"/>
    <w:rsid w:val="001C11B1"/>
    <w:rsid w:val="001C3558"/>
    <w:rsid w:val="001D0F09"/>
    <w:rsid w:val="001E20E4"/>
    <w:rsid w:val="001E222D"/>
    <w:rsid w:val="002716B0"/>
    <w:rsid w:val="002B707F"/>
    <w:rsid w:val="002B7182"/>
    <w:rsid w:val="002D348D"/>
    <w:rsid w:val="002D7C02"/>
    <w:rsid w:val="002E39E8"/>
    <w:rsid w:val="00304C2A"/>
    <w:rsid w:val="003064E8"/>
    <w:rsid w:val="003110AD"/>
    <w:rsid w:val="003327E7"/>
    <w:rsid w:val="003E22B4"/>
    <w:rsid w:val="004042E8"/>
    <w:rsid w:val="0041104E"/>
    <w:rsid w:val="00453B97"/>
    <w:rsid w:val="00454D5D"/>
    <w:rsid w:val="00462675"/>
    <w:rsid w:val="004811BC"/>
    <w:rsid w:val="00482E2A"/>
    <w:rsid w:val="00484139"/>
    <w:rsid w:val="004A3891"/>
    <w:rsid w:val="005238B6"/>
    <w:rsid w:val="00546624"/>
    <w:rsid w:val="00597D10"/>
    <w:rsid w:val="005D3885"/>
    <w:rsid w:val="005D7B13"/>
    <w:rsid w:val="00614399"/>
    <w:rsid w:val="00635934"/>
    <w:rsid w:val="006525DF"/>
    <w:rsid w:val="006562A5"/>
    <w:rsid w:val="00670172"/>
    <w:rsid w:val="0068168A"/>
    <w:rsid w:val="006B10D8"/>
    <w:rsid w:val="006D1E24"/>
    <w:rsid w:val="006E60CD"/>
    <w:rsid w:val="007217C3"/>
    <w:rsid w:val="007315FB"/>
    <w:rsid w:val="007548BC"/>
    <w:rsid w:val="00773E60"/>
    <w:rsid w:val="007818D7"/>
    <w:rsid w:val="007A14F7"/>
    <w:rsid w:val="007A5AE7"/>
    <w:rsid w:val="007F0271"/>
    <w:rsid w:val="008000D8"/>
    <w:rsid w:val="00827962"/>
    <w:rsid w:val="008360E5"/>
    <w:rsid w:val="008602EF"/>
    <w:rsid w:val="008808F3"/>
    <w:rsid w:val="008F3BC4"/>
    <w:rsid w:val="00900617"/>
    <w:rsid w:val="009257E3"/>
    <w:rsid w:val="009A49D8"/>
    <w:rsid w:val="009D2BEA"/>
    <w:rsid w:val="009D5967"/>
    <w:rsid w:val="009E4EB8"/>
    <w:rsid w:val="00A024C5"/>
    <w:rsid w:val="00A147AC"/>
    <w:rsid w:val="00A6777F"/>
    <w:rsid w:val="00AB4DDE"/>
    <w:rsid w:val="00AE2A80"/>
    <w:rsid w:val="00AF3A7A"/>
    <w:rsid w:val="00B117FD"/>
    <w:rsid w:val="00B13E71"/>
    <w:rsid w:val="00B1598C"/>
    <w:rsid w:val="00B75870"/>
    <w:rsid w:val="00B8719D"/>
    <w:rsid w:val="00BB5BEE"/>
    <w:rsid w:val="00BB7F90"/>
    <w:rsid w:val="00BC70C2"/>
    <w:rsid w:val="00BD03C4"/>
    <w:rsid w:val="00BD304F"/>
    <w:rsid w:val="00BE21C1"/>
    <w:rsid w:val="00C26A08"/>
    <w:rsid w:val="00C7312B"/>
    <w:rsid w:val="00CA72D2"/>
    <w:rsid w:val="00CB46EA"/>
    <w:rsid w:val="00CE6962"/>
    <w:rsid w:val="00D44C72"/>
    <w:rsid w:val="00D502CA"/>
    <w:rsid w:val="00D70A26"/>
    <w:rsid w:val="00D823ED"/>
    <w:rsid w:val="00D95C72"/>
    <w:rsid w:val="00DA3D73"/>
    <w:rsid w:val="00E11B0C"/>
    <w:rsid w:val="00E16DF7"/>
    <w:rsid w:val="00E22C95"/>
    <w:rsid w:val="00F053E6"/>
    <w:rsid w:val="00F15783"/>
    <w:rsid w:val="00F35231"/>
    <w:rsid w:val="00F7734F"/>
    <w:rsid w:val="00F814C7"/>
    <w:rsid w:val="00F82844"/>
    <w:rsid w:val="00FA1DD7"/>
    <w:rsid w:val="00FF6F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8DDE1"/>
  <w15:docId w15:val="{10FF7BE2-B3E9-4DAE-B148-18711DA8B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61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38B6"/>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1A545C"/>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6562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62A5"/>
  </w:style>
  <w:style w:type="paragraph" w:styleId="Footer">
    <w:name w:val="footer"/>
    <w:basedOn w:val="Normal"/>
    <w:link w:val="FooterChar"/>
    <w:uiPriority w:val="99"/>
    <w:unhideWhenUsed/>
    <w:rsid w:val="006562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62A5"/>
  </w:style>
  <w:style w:type="character" w:styleId="Hyperlink">
    <w:name w:val="Hyperlink"/>
    <w:uiPriority w:val="99"/>
    <w:semiHidden/>
    <w:unhideWhenUsed/>
    <w:rsid w:val="00546624"/>
    <w:rPr>
      <w:color w:val="0000FF"/>
      <w:u w:val="single"/>
    </w:rPr>
  </w:style>
  <w:style w:type="paragraph" w:styleId="ListParagraph">
    <w:name w:val="List Paragraph"/>
    <w:basedOn w:val="Normal"/>
    <w:uiPriority w:val="34"/>
    <w:qFormat/>
    <w:rsid w:val="00B117FD"/>
    <w:pPr>
      <w:ind w:left="720"/>
      <w:contextualSpacing/>
    </w:pPr>
  </w:style>
  <w:style w:type="character" w:customStyle="1" w:styleId="NormalWebChar1">
    <w:name w:val="Normal (Web) Char1"/>
    <w:aliases w:val="Normal (Web) Char Char,Char Char Char Char Char Char Char Char Char Char Char Char,Char Char25 Char,Обычный (веб)1 Char,Обычный (веб) Знак Char,Обычный (веб) Знак1 Char,Обычный (веб) Знак Знак Char,표준 (웹) Char,webb Char"/>
    <w:link w:val="NormalWeb"/>
    <w:uiPriority w:val="99"/>
    <w:qFormat/>
    <w:locked/>
    <w:rsid w:val="00F7734F"/>
    <w:rPr>
      <w:sz w:val="24"/>
      <w:szCs w:val="24"/>
    </w:rPr>
  </w:style>
  <w:style w:type="paragraph" w:styleId="NormalWeb">
    <w:name w:val="Normal (Web)"/>
    <w:aliases w:val="Normal (Web) Char,Char Char Char Char Char Char Char Char Char Char Char,Char Char25,Обычный (веб)1,Обычный (веб) Знак,Обычный (веб) Знак1,Обычный (веб) Знак Знак,Normal (Web) Char Char Char Char Char,표준 (웹),webb,Char Char Cha,Char1 Char"/>
    <w:basedOn w:val="Normal"/>
    <w:link w:val="NormalWebChar1"/>
    <w:uiPriority w:val="99"/>
    <w:unhideWhenUsed/>
    <w:qFormat/>
    <w:rsid w:val="00F7734F"/>
    <w:pPr>
      <w:tabs>
        <w:tab w:val="center" w:pos="4680"/>
        <w:tab w:val="right" w:pos="9360"/>
      </w:tabs>
      <w:spacing w:before="120" w:after="0" w:line="240" w:lineRule="auto"/>
      <w:ind w:firstLine="720"/>
      <w:jc w:val="both"/>
    </w:pPr>
    <w:rPr>
      <w:sz w:val="24"/>
      <w:szCs w:val="24"/>
    </w:rPr>
  </w:style>
  <w:style w:type="character" w:styleId="Emphasis">
    <w:name w:val="Emphasis"/>
    <w:uiPriority w:val="20"/>
    <w:qFormat/>
    <w:rsid w:val="00E16D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586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9</Pages>
  <Words>2819</Words>
  <Characters>16070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Nong Van</dc:creator>
  <cp:keywords/>
  <dc:description/>
  <cp:lastModifiedBy>Hien Nong Van</cp:lastModifiedBy>
  <cp:revision>51</cp:revision>
  <dcterms:created xsi:type="dcterms:W3CDTF">2026-06-08T09:11:00Z</dcterms:created>
  <dcterms:modified xsi:type="dcterms:W3CDTF">2026-07-14T04:51:00Z</dcterms:modified>
</cp:coreProperties>
</file>